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660" w:rsidRPr="00D54BDB" w:rsidRDefault="00FC7660" w:rsidP="00687FA3">
      <w:pPr>
        <w:spacing w:after="0" w:line="240" w:lineRule="auto"/>
        <w:jc w:val="center"/>
        <w:rPr>
          <w:rFonts w:ascii="Times New Roman" w:hAnsi="Times New Roman"/>
          <w:b/>
          <w:sz w:val="24"/>
          <w:szCs w:val="24"/>
        </w:rPr>
      </w:pPr>
      <w:r w:rsidRPr="00906FC9">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1.75pt;height:63.75pt;visibility:visible">
            <v:imagedata r:id="rId7" o:title=""/>
          </v:shape>
        </w:pict>
      </w:r>
    </w:p>
    <w:p w:rsidR="00FC7660" w:rsidRPr="006333A8" w:rsidRDefault="00FC7660" w:rsidP="00687FA3">
      <w:pPr>
        <w:shd w:val="clear" w:color="auto" w:fill="FFFFFF"/>
        <w:tabs>
          <w:tab w:val="left" w:pos="9639"/>
        </w:tabs>
        <w:spacing w:after="0" w:line="240" w:lineRule="auto"/>
        <w:ind w:right="-28"/>
        <w:jc w:val="center"/>
        <w:rPr>
          <w:rFonts w:ascii="Times New Roman" w:hAnsi="Times New Roman"/>
          <w:color w:val="000000"/>
          <w:spacing w:val="2"/>
          <w:sz w:val="24"/>
          <w:szCs w:val="24"/>
        </w:rPr>
      </w:pPr>
      <w:r w:rsidRPr="006333A8">
        <w:rPr>
          <w:rFonts w:ascii="Times New Roman" w:hAnsi="Times New Roman"/>
          <w:color w:val="000000"/>
          <w:spacing w:val="2"/>
          <w:sz w:val="24"/>
          <w:szCs w:val="24"/>
        </w:rPr>
        <w:t>КРАСНОЯРСКИЙ КРАЙ</w:t>
      </w:r>
    </w:p>
    <w:p w:rsidR="00FC7660" w:rsidRPr="006333A8" w:rsidRDefault="00FC7660" w:rsidP="00687FA3">
      <w:pPr>
        <w:shd w:val="clear" w:color="auto" w:fill="FFFFFF"/>
        <w:tabs>
          <w:tab w:val="left" w:pos="9360"/>
        </w:tabs>
        <w:spacing w:after="0" w:line="240" w:lineRule="auto"/>
        <w:ind w:right="-28"/>
        <w:jc w:val="center"/>
        <w:rPr>
          <w:rFonts w:ascii="Times New Roman" w:hAnsi="Times New Roman"/>
          <w:color w:val="000000"/>
          <w:spacing w:val="1"/>
          <w:sz w:val="24"/>
          <w:szCs w:val="24"/>
        </w:rPr>
      </w:pPr>
      <w:r w:rsidRPr="006333A8">
        <w:rPr>
          <w:rFonts w:ascii="Times New Roman" w:hAnsi="Times New Roman"/>
          <w:color w:val="000000"/>
          <w:spacing w:val="1"/>
          <w:sz w:val="24"/>
          <w:szCs w:val="24"/>
        </w:rPr>
        <w:t>АДМИНИСТРАЦИЯ АЧИНСКОГО РАЙОНА</w:t>
      </w:r>
    </w:p>
    <w:p w:rsidR="00FC7660" w:rsidRPr="006333A8" w:rsidRDefault="00FC7660" w:rsidP="00687FA3">
      <w:pPr>
        <w:pStyle w:val="Heading2"/>
        <w:rPr>
          <w:bCs w:val="0"/>
          <w:sz w:val="44"/>
          <w:szCs w:val="44"/>
        </w:rPr>
      </w:pPr>
      <w:r w:rsidRPr="006333A8">
        <w:rPr>
          <w:bCs w:val="0"/>
          <w:sz w:val="44"/>
          <w:szCs w:val="44"/>
        </w:rPr>
        <w:t>П О С Т А Н О В Л Е Н И Е</w:t>
      </w:r>
    </w:p>
    <w:p w:rsidR="00FC7660" w:rsidRPr="00D54BDB" w:rsidRDefault="00FC7660" w:rsidP="00687FA3">
      <w:pPr>
        <w:spacing w:after="0" w:line="240" w:lineRule="auto"/>
        <w:jc w:val="center"/>
        <w:rPr>
          <w:rFonts w:ascii="Times New Roman" w:hAnsi="Times New Roman"/>
          <w:sz w:val="24"/>
          <w:szCs w:val="24"/>
        </w:rPr>
      </w:pPr>
      <w:r w:rsidRPr="00D54BDB">
        <w:rPr>
          <w:rFonts w:ascii="Times New Roman" w:hAnsi="Times New Roman"/>
          <w:sz w:val="24"/>
          <w:szCs w:val="24"/>
        </w:rPr>
        <w:tab/>
      </w:r>
    </w:p>
    <w:p w:rsidR="00FC7660" w:rsidRDefault="00FC7660" w:rsidP="00687FA3">
      <w:pPr>
        <w:spacing w:after="0" w:line="240" w:lineRule="auto"/>
        <w:rPr>
          <w:rFonts w:ascii="Times New Roman" w:hAnsi="Times New Roman"/>
          <w:bCs/>
          <w:sz w:val="24"/>
          <w:szCs w:val="24"/>
        </w:rPr>
      </w:pPr>
      <w:r>
        <w:rPr>
          <w:rFonts w:ascii="Times New Roman" w:hAnsi="Times New Roman"/>
          <w:bCs/>
          <w:sz w:val="24"/>
          <w:szCs w:val="24"/>
        </w:rPr>
        <w:t>28.11.</w:t>
      </w:r>
      <w:r w:rsidRPr="00D54BDB">
        <w:rPr>
          <w:rFonts w:ascii="Times New Roman" w:hAnsi="Times New Roman"/>
          <w:bCs/>
          <w:sz w:val="24"/>
          <w:szCs w:val="24"/>
        </w:rPr>
        <w:t>201</w:t>
      </w:r>
      <w:r>
        <w:rPr>
          <w:rFonts w:ascii="Times New Roman" w:hAnsi="Times New Roman"/>
          <w:bCs/>
          <w:sz w:val="24"/>
          <w:szCs w:val="24"/>
        </w:rPr>
        <w:t>4</w:t>
      </w:r>
      <w:r w:rsidRPr="00D54BDB">
        <w:rPr>
          <w:rFonts w:ascii="Times New Roman" w:hAnsi="Times New Roman"/>
          <w:bCs/>
          <w:sz w:val="24"/>
          <w:szCs w:val="24"/>
        </w:rPr>
        <w:t xml:space="preserve"> </w:t>
      </w:r>
      <w:r w:rsidRPr="00D54BDB">
        <w:rPr>
          <w:rFonts w:ascii="Times New Roman" w:hAnsi="Times New Roman"/>
          <w:bCs/>
          <w:sz w:val="24"/>
          <w:szCs w:val="24"/>
        </w:rPr>
        <w:tab/>
      </w:r>
      <w:r w:rsidRPr="00D54BDB">
        <w:rPr>
          <w:rFonts w:ascii="Times New Roman" w:hAnsi="Times New Roman"/>
          <w:bCs/>
          <w:sz w:val="24"/>
          <w:szCs w:val="24"/>
        </w:rPr>
        <w:tab/>
      </w:r>
      <w:r w:rsidRPr="00D54BDB">
        <w:rPr>
          <w:rFonts w:ascii="Times New Roman" w:hAnsi="Times New Roman"/>
          <w:bCs/>
          <w:sz w:val="24"/>
          <w:szCs w:val="24"/>
        </w:rPr>
        <w:tab/>
      </w:r>
      <w:r w:rsidRPr="00D54BDB">
        <w:rPr>
          <w:rFonts w:ascii="Times New Roman" w:hAnsi="Times New Roman"/>
          <w:bCs/>
          <w:sz w:val="24"/>
          <w:szCs w:val="24"/>
        </w:rPr>
        <w:tab/>
      </w:r>
      <w:r>
        <w:rPr>
          <w:rFonts w:ascii="Times New Roman" w:hAnsi="Times New Roman"/>
          <w:bCs/>
          <w:sz w:val="24"/>
          <w:szCs w:val="24"/>
        </w:rPr>
        <w:t xml:space="preserve">                                                                                    № 1248-П</w:t>
      </w:r>
      <w:r w:rsidRPr="00D54BDB">
        <w:rPr>
          <w:rFonts w:ascii="Times New Roman" w:hAnsi="Times New Roman"/>
          <w:bCs/>
          <w:sz w:val="24"/>
          <w:szCs w:val="24"/>
        </w:rPr>
        <w:t xml:space="preserve"> </w:t>
      </w:r>
    </w:p>
    <w:p w:rsidR="00FC7660" w:rsidRDefault="00FC7660" w:rsidP="00687FA3">
      <w:pPr>
        <w:spacing w:after="0" w:line="240" w:lineRule="auto"/>
        <w:rPr>
          <w:rFonts w:ascii="Times New Roman" w:hAnsi="Times New Roman"/>
          <w:bCs/>
          <w:sz w:val="24"/>
          <w:szCs w:val="24"/>
        </w:rPr>
      </w:pPr>
    </w:p>
    <w:p w:rsidR="00FC7660" w:rsidRDefault="00FC7660" w:rsidP="00687FA3">
      <w:pPr>
        <w:spacing w:after="0" w:line="240" w:lineRule="auto"/>
        <w:jc w:val="both"/>
        <w:rPr>
          <w:rFonts w:ascii="Times New Roman" w:hAnsi="Times New Roman"/>
          <w:sz w:val="24"/>
          <w:szCs w:val="24"/>
        </w:rPr>
      </w:pPr>
      <w:r>
        <w:rPr>
          <w:rFonts w:ascii="Times New Roman" w:hAnsi="Times New Roman"/>
          <w:sz w:val="24"/>
          <w:szCs w:val="24"/>
        </w:rPr>
        <w:t>О внесении изменений в постановление Администрации</w:t>
      </w:r>
    </w:p>
    <w:p w:rsidR="00FC7660" w:rsidRDefault="00FC7660" w:rsidP="00687FA3">
      <w:pPr>
        <w:spacing w:after="0" w:line="240" w:lineRule="auto"/>
        <w:jc w:val="both"/>
        <w:rPr>
          <w:rFonts w:ascii="Times New Roman" w:hAnsi="Times New Roman"/>
          <w:sz w:val="24"/>
          <w:szCs w:val="24"/>
        </w:rPr>
      </w:pPr>
      <w:r>
        <w:rPr>
          <w:rFonts w:ascii="Times New Roman" w:hAnsi="Times New Roman"/>
          <w:sz w:val="24"/>
          <w:szCs w:val="24"/>
        </w:rPr>
        <w:t xml:space="preserve">Ачинского района от 14.10.2013 № 927-П «Об утверждении </w:t>
      </w:r>
    </w:p>
    <w:p w:rsidR="00FC7660" w:rsidRDefault="00FC7660" w:rsidP="00687FA3">
      <w:pPr>
        <w:spacing w:after="0" w:line="240" w:lineRule="auto"/>
        <w:jc w:val="both"/>
        <w:rPr>
          <w:rFonts w:ascii="Times New Roman" w:hAnsi="Times New Roman"/>
          <w:sz w:val="24"/>
          <w:szCs w:val="24"/>
        </w:rPr>
      </w:pPr>
      <w:r w:rsidRPr="00D54BDB">
        <w:rPr>
          <w:rFonts w:ascii="Times New Roman" w:hAnsi="Times New Roman"/>
          <w:sz w:val="24"/>
          <w:szCs w:val="24"/>
        </w:rPr>
        <w:t>муниципальн</w:t>
      </w:r>
      <w:r>
        <w:rPr>
          <w:rFonts w:ascii="Times New Roman" w:hAnsi="Times New Roman"/>
          <w:sz w:val="24"/>
          <w:szCs w:val="24"/>
        </w:rPr>
        <w:t xml:space="preserve">ой </w:t>
      </w:r>
      <w:r w:rsidRPr="00D54BDB">
        <w:rPr>
          <w:rFonts w:ascii="Times New Roman" w:hAnsi="Times New Roman"/>
          <w:sz w:val="24"/>
          <w:szCs w:val="24"/>
        </w:rPr>
        <w:t>программ</w:t>
      </w:r>
      <w:r>
        <w:rPr>
          <w:rFonts w:ascii="Times New Roman" w:hAnsi="Times New Roman"/>
          <w:sz w:val="24"/>
          <w:szCs w:val="24"/>
        </w:rPr>
        <w:t>ы</w:t>
      </w:r>
      <w:r w:rsidRPr="00D54BDB">
        <w:rPr>
          <w:rFonts w:ascii="Times New Roman" w:hAnsi="Times New Roman"/>
          <w:sz w:val="24"/>
          <w:szCs w:val="24"/>
        </w:rPr>
        <w:t xml:space="preserve"> Ачинского района</w:t>
      </w:r>
    </w:p>
    <w:p w:rsidR="00FC7660" w:rsidRDefault="00FC7660" w:rsidP="00687FA3">
      <w:pPr>
        <w:spacing w:after="0" w:line="240" w:lineRule="auto"/>
        <w:jc w:val="both"/>
        <w:rPr>
          <w:rFonts w:ascii="Times New Roman" w:hAnsi="Times New Roman"/>
          <w:sz w:val="24"/>
          <w:szCs w:val="24"/>
        </w:rPr>
      </w:pPr>
      <w:r w:rsidRPr="00D54BDB">
        <w:rPr>
          <w:rFonts w:ascii="Times New Roman" w:hAnsi="Times New Roman"/>
          <w:sz w:val="24"/>
          <w:szCs w:val="24"/>
        </w:rPr>
        <w:t>«Управление муниципальными</w:t>
      </w:r>
      <w:r>
        <w:rPr>
          <w:rFonts w:ascii="Times New Roman" w:hAnsi="Times New Roman"/>
          <w:sz w:val="24"/>
          <w:szCs w:val="24"/>
        </w:rPr>
        <w:t xml:space="preserve"> финансами» </w:t>
      </w:r>
    </w:p>
    <w:p w:rsidR="00FC7660" w:rsidRPr="00D54BDB" w:rsidRDefault="00FC7660" w:rsidP="00687FA3">
      <w:pPr>
        <w:spacing w:after="0" w:line="240" w:lineRule="auto"/>
        <w:rPr>
          <w:rFonts w:ascii="Times New Roman" w:hAnsi="Times New Roman"/>
          <w:bCs/>
          <w:sz w:val="24"/>
          <w:szCs w:val="24"/>
        </w:rPr>
      </w:pPr>
    </w:p>
    <w:p w:rsidR="00FC7660" w:rsidRDefault="00FC7660" w:rsidP="00687FA3">
      <w:pPr>
        <w:spacing w:after="0" w:line="240" w:lineRule="auto"/>
        <w:jc w:val="both"/>
        <w:rPr>
          <w:rFonts w:ascii="Times New Roman" w:hAnsi="Times New Roman"/>
          <w:sz w:val="24"/>
          <w:szCs w:val="24"/>
        </w:rPr>
      </w:pPr>
      <w:r>
        <w:rPr>
          <w:rFonts w:ascii="Times New Roman" w:hAnsi="Times New Roman"/>
          <w:sz w:val="24"/>
          <w:szCs w:val="24"/>
        </w:rPr>
        <w:t xml:space="preserve"> </w:t>
      </w:r>
    </w:p>
    <w:p w:rsidR="00FC7660" w:rsidRDefault="00FC7660" w:rsidP="00687FA3">
      <w:pPr>
        <w:spacing w:after="0" w:line="240" w:lineRule="auto"/>
        <w:jc w:val="both"/>
        <w:rPr>
          <w:rFonts w:ascii="Times New Roman" w:hAnsi="Times New Roman"/>
          <w:sz w:val="24"/>
          <w:szCs w:val="24"/>
        </w:rPr>
      </w:pPr>
      <w:r w:rsidRPr="00D54BDB">
        <w:rPr>
          <w:rFonts w:ascii="Times New Roman" w:hAnsi="Times New Roman"/>
          <w:sz w:val="24"/>
          <w:szCs w:val="24"/>
        </w:rPr>
        <w:t xml:space="preserve">           </w:t>
      </w:r>
      <w:r w:rsidRPr="00975462">
        <w:rPr>
          <w:rFonts w:ascii="Times New Roman" w:hAnsi="Times New Roman"/>
          <w:sz w:val="24"/>
          <w:szCs w:val="24"/>
        </w:rPr>
        <w:t xml:space="preserve">В соответствии со </w:t>
      </w:r>
      <w:hyperlink r:id="rId8" w:history="1">
        <w:r w:rsidRPr="00975462">
          <w:rPr>
            <w:rFonts w:ascii="Times New Roman" w:hAnsi="Times New Roman"/>
            <w:sz w:val="24"/>
            <w:szCs w:val="24"/>
          </w:rPr>
          <w:t>статьей 179</w:t>
        </w:r>
      </w:hyperlink>
      <w:r w:rsidRPr="00975462">
        <w:rPr>
          <w:rFonts w:ascii="Times New Roman" w:hAnsi="Times New Roman"/>
          <w:sz w:val="24"/>
          <w:szCs w:val="24"/>
        </w:rPr>
        <w:t xml:space="preserve"> Бюджетного кодекса Российской Федерации, </w:t>
      </w:r>
      <w:r w:rsidRPr="00D54BDB">
        <w:rPr>
          <w:rFonts w:ascii="Times New Roman" w:hAnsi="Times New Roman"/>
          <w:sz w:val="24"/>
          <w:szCs w:val="24"/>
        </w:rPr>
        <w:t xml:space="preserve"> статьями 32, 34 Устава Ачинского района, постановлением Администрации Ачинского района от 09.08.2013 № 652-П «Об утверждении Порядка принятия решений о разработке муниципальных  программ Ачинского района, их формировании и реализации», распоряжением Администрации Ачинского района от 13.08.2013 № 311-Р «Об утверждении перечня муниципальных программ Ачинского района»</w:t>
      </w:r>
      <w:r>
        <w:rPr>
          <w:rFonts w:ascii="Times New Roman" w:hAnsi="Times New Roman"/>
          <w:sz w:val="24"/>
          <w:szCs w:val="24"/>
        </w:rPr>
        <w:t xml:space="preserve">, </w:t>
      </w:r>
      <w:r w:rsidRPr="00D54BDB">
        <w:rPr>
          <w:rFonts w:ascii="Times New Roman" w:hAnsi="Times New Roman"/>
          <w:sz w:val="24"/>
          <w:szCs w:val="24"/>
        </w:rPr>
        <w:t>ПОСТАНОВЛЯЮ:</w:t>
      </w:r>
    </w:p>
    <w:p w:rsidR="00FC7660" w:rsidRDefault="00FC7660" w:rsidP="00687FA3">
      <w:pPr>
        <w:spacing w:after="0" w:line="240" w:lineRule="auto"/>
        <w:ind w:firstLine="708"/>
        <w:jc w:val="both"/>
        <w:rPr>
          <w:rFonts w:ascii="Times New Roman" w:hAnsi="Times New Roman"/>
          <w:sz w:val="24"/>
          <w:szCs w:val="24"/>
        </w:rPr>
      </w:pPr>
      <w:r w:rsidRPr="00975462">
        <w:rPr>
          <w:rFonts w:ascii="Times New Roman" w:hAnsi="Times New Roman"/>
          <w:sz w:val="24"/>
          <w:szCs w:val="24"/>
        </w:rPr>
        <w:t xml:space="preserve">1. Внести в постановление </w:t>
      </w:r>
      <w:r>
        <w:rPr>
          <w:rFonts w:ascii="Times New Roman" w:hAnsi="Times New Roman"/>
          <w:sz w:val="24"/>
          <w:szCs w:val="24"/>
        </w:rPr>
        <w:t>Администрации Ачинского района от 14.10.2013 № 927-П «Об утверждении муниципальной программы Ачинского района «Управление муниципальными финансами» на 2014-2016 годы»</w:t>
      </w:r>
      <w:r w:rsidRPr="00975462">
        <w:rPr>
          <w:rFonts w:ascii="Times New Roman" w:hAnsi="Times New Roman"/>
          <w:sz w:val="24"/>
          <w:szCs w:val="24"/>
        </w:rPr>
        <w:t xml:space="preserve"> </w:t>
      </w:r>
      <w:r>
        <w:rPr>
          <w:rFonts w:ascii="Times New Roman" w:hAnsi="Times New Roman"/>
          <w:sz w:val="24"/>
          <w:szCs w:val="24"/>
        </w:rPr>
        <w:t xml:space="preserve">(далее – постановление) </w:t>
      </w:r>
      <w:r w:rsidRPr="00975462">
        <w:rPr>
          <w:rFonts w:ascii="Times New Roman" w:hAnsi="Times New Roman"/>
          <w:sz w:val="24"/>
          <w:szCs w:val="24"/>
        </w:rPr>
        <w:t>следующ</w:t>
      </w:r>
      <w:r>
        <w:rPr>
          <w:rFonts w:ascii="Times New Roman" w:hAnsi="Times New Roman"/>
          <w:sz w:val="24"/>
          <w:szCs w:val="24"/>
        </w:rPr>
        <w:t>и</w:t>
      </w:r>
      <w:r w:rsidRPr="00975462">
        <w:rPr>
          <w:rFonts w:ascii="Times New Roman" w:hAnsi="Times New Roman"/>
          <w:sz w:val="24"/>
          <w:szCs w:val="24"/>
        </w:rPr>
        <w:t>е изменени</w:t>
      </w:r>
      <w:r>
        <w:rPr>
          <w:rFonts w:ascii="Times New Roman" w:hAnsi="Times New Roman"/>
          <w:sz w:val="24"/>
          <w:szCs w:val="24"/>
        </w:rPr>
        <w:t>я</w:t>
      </w:r>
      <w:r w:rsidRPr="00975462">
        <w:rPr>
          <w:rFonts w:ascii="Times New Roman" w:hAnsi="Times New Roman"/>
          <w:sz w:val="24"/>
          <w:szCs w:val="24"/>
        </w:rPr>
        <w:t>:</w:t>
      </w:r>
    </w:p>
    <w:p w:rsidR="00FC7660" w:rsidRDefault="00FC7660" w:rsidP="00687FA3">
      <w:pPr>
        <w:spacing w:after="0" w:line="240" w:lineRule="auto"/>
        <w:ind w:firstLine="708"/>
        <w:jc w:val="both"/>
        <w:rPr>
          <w:rFonts w:ascii="Times New Roman" w:hAnsi="Times New Roman"/>
          <w:sz w:val="24"/>
          <w:szCs w:val="24"/>
        </w:rPr>
      </w:pPr>
      <w:r>
        <w:rPr>
          <w:rFonts w:ascii="Times New Roman" w:hAnsi="Times New Roman"/>
          <w:sz w:val="24"/>
          <w:szCs w:val="24"/>
        </w:rPr>
        <w:t>1.1. в наименовании постановления слова «на 2014-2016 годы» исключить;</w:t>
      </w:r>
    </w:p>
    <w:p w:rsidR="00FC7660" w:rsidRPr="00975462" w:rsidRDefault="00FC7660" w:rsidP="00687FA3">
      <w:pPr>
        <w:spacing w:after="0" w:line="240" w:lineRule="auto"/>
        <w:ind w:firstLine="708"/>
        <w:jc w:val="both"/>
        <w:rPr>
          <w:rFonts w:ascii="Times New Roman" w:hAnsi="Times New Roman"/>
          <w:sz w:val="24"/>
          <w:szCs w:val="24"/>
        </w:rPr>
      </w:pPr>
      <w:r>
        <w:rPr>
          <w:rFonts w:ascii="Times New Roman" w:hAnsi="Times New Roman"/>
          <w:sz w:val="24"/>
          <w:szCs w:val="24"/>
        </w:rPr>
        <w:t>1.2. в пункте 1 слова «на 2014-2016 годы» исключить;</w:t>
      </w:r>
    </w:p>
    <w:p w:rsidR="00FC7660" w:rsidRPr="00975462" w:rsidRDefault="00FC7660" w:rsidP="00687FA3">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1.3. приложение к постановлению «Муниципальная</w:t>
      </w:r>
      <w:r w:rsidRPr="00975462">
        <w:rPr>
          <w:rFonts w:ascii="Times New Roman" w:hAnsi="Times New Roman"/>
          <w:sz w:val="24"/>
          <w:szCs w:val="24"/>
        </w:rPr>
        <w:t xml:space="preserve"> программ</w:t>
      </w:r>
      <w:r>
        <w:rPr>
          <w:rFonts w:ascii="Times New Roman" w:hAnsi="Times New Roman"/>
          <w:sz w:val="24"/>
          <w:szCs w:val="24"/>
        </w:rPr>
        <w:t>а</w:t>
      </w:r>
      <w:r w:rsidRPr="00975462">
        <w:rPr>
          <w:rFonts w:ascii="Times New Roman" w:hAnsi="Times New Roman"/>
          <w:sz w:val="24"/>
          <w:szCs w:val="24"/>
        </w:rPr>
        <w:t xml:space="preserve"> </w:t>
      </w:r>
      <w:r>
        <w:rPr>
          <w:rFonts w:ascii="Times New Roman" w:hAnsi="Times New Roman"/>
          <w:sz w:val="24"/>
          <w:szCs w:val="24"/>
        </w:rPr>
        <w:t>Ачинского района</w:t>
      </w:r>
      <w:r w:rsidRPr="00975462">
        <w:rPr>
          <w:rFonts w:ascii="Times New Roman" w:hAnsi="Times New Roman"/>
          <w:sz w:val="24"/>
          <w:szCs w:val="24"/>
        </w:rPr>
        <w:t xml:space="preserve"> «Управление </w:t>
      </w:r>
      <w:r>
        <w:rPr>
          <w:rFonts w:ascii="Times New Roman" w:hAnsi="Times New Roman"/>
          <w:sz w:val="24"/>
          <w:szCs w:val="24"/>
        </w:rPr>
        <w:t>муниципальными</w:t>
      </w:r>
      <w:r w:rsidRPr="00975462">
        <w:rPr>
          <w:rFonts w:ascii="Times New Roman" w:hAnsi="Times New Roman"/>
          <w:sz w:val="24"/>
          <w:szCs w:val="24"/>
        </w:rPr>
        <w:t xml:space="preserve"> финансами» изложить в новой редакции согласно приложению.</w:t>
      </w:r>
    </w:p>
    <w:p w:rsidR="00FC7660" w:rsidRPr="00D54BDB" w:rsidRDefault="00FC7660" w:rsidP="00687FA3">
      <w:pPr>
        <w:spacing w:after="0" w:line="240" w:lineRule="auto"/>
        <w:jc w:val="both"/>
        <w:rPr>
          <w:rFonts w:ascii="Times New Roman" w:hAnsi="Times New Roman"/>
          <w:sz w:val="24"/>
          <w:szCs w:val="24"/>
        </w:rPr>
      </w:pPr>
      <w:r w:rsidRPr="00D54BDB">
        <w:rPr>
          <w:rFonts w:ascii="Times New Roman" w:hAnsi="Times New Roman"/>
          <w:sz w:val="24"/>
          <w:szCs w:val="24"/>
        </w:rPr>
        <w:t xml:space="preserve">             </w:t>
      </w:r>
      <w:r>
        <w:rPr>
          <w:rFonts w:ascii="Times New Roman" w:hAnsi="Times New Roman"/>
          <w:sz w:val="24"/>
          <w:szCs w:val="24"/>
        </w:rPr>
        <w:t>2</w:t>
      </w:r>
      <w:r w:rsidRPr="00D54BDB">
        <w:rPr>
          <w:rFonts w:ascii="Times New Roman" w:hAnsi="Times New Roman"/>
          <w:sz w:val="24"/>
          <w:szCs w:val="24"/>
        </w:rPr>
        <w:t xml:space="preserve">. Контроль за исполнением постановления возложить на  </w:t>
      </w:r>
      <w:r>
        <w:rPr>
          <w:rFonts w:ascii="Times New Roman" w:hAnsi="Times New Roman"/>
          <w:sz w:val="24"/>
          <w:szCs w:val="24"/>
        </w:rPr>
        <w:t>П</w:t>
      </w:r>
      <w:r w:rsidRPr="00D54BDB">
        <w:rPr>
          <w:rFonts w:ascii="Times New Roman" w:hAnsi="Times New Roman"/>
          <w:sz w:val="24"/>
          <w:szCs w:val="24"/>
        </w:rPr>
        <w:t xml:space="preserve">ервого заместителя Главы Администрации района по финансово-экономическим вопросам  </w:t>
      </w:r>
      <w:r>
        <w:rPr>
          <w:rFonts w:ascii="Times New Roman" w:hAnsi="Times New Roman"/>
          <w:sz w:val="24"/>
          <w:szCs w:val="24"/>
        </w:rPr>
        <w:t>П.В. Дорошок</w:t>
      </w:r>
      <w:r w:rsidRPr="00D54BDB">
        <w:rPr>
          <w:rFonts w:ascii="Times New Roman" w:hAnsi="Times New Roman"/>
          <w:sz w:val="24"/>
          <w:szCs w:val="24"/>
        </w:rPr>
        <w:t xml:space="preserve">.    </w:t>
      </w:r>
    </w:p>
    <w:p w:rsidR="00FC7660" w:rsidRPr="00975462" w:rsidRDefault="00FC7660" w:rsidP="00687FA3">
      <w:pPr>
        <w:pStyle w:val="ConsPlusTitle"/>
        <w:widowControl/>
        <w:ind w:firstLine="709"/>
        <w:jc w:val="both"/>
        <w:outlineLvl w:val="0"/>
        <w:rPr>
          <w:b w:val="0"/>
          <w:sz w:val="24"/>
          <w:szCs w:val="24"/>
        </w:rPr>
      </w:pPr>
      <w:r>
        <w:rPr>
          <w:b w:val="0"/>
          <w:sz w:val="24"/>
          <w:szCs w:val="24"/>
        </w:rPr>
        <w:t>3</w:t>
      </w:r>
      <w:r w:rsidRPr="006C2C9E">
        <w:rPr>
          <w:b w:val="0"/>
          <w:sz w:val="24"/>
          <w:szCs w:val="24"/>
        </w:rPr>
        <w:t>.</w:t>
      </w:r>
      <w:r w:rsidRPr="00D54BDB">
        <w:rPr>
          <w:sz w:val="24"/>
          <w:szCs w:val="24"/>
        </w:rPr>
        <w:t xml:space="preserve"> </w:t>
      </w:r>
      <w:r w:rsidRPr="00975462">
        <w:rPr>
          <w:b w:val="0"/>
          <w:sz w:val="24"/>
          <w:szCs w:val="24"/>
        </w:rPr>
        <w:t>Постановление вступает в силу с 1 января 2015 года, но не ранее дня, следующего за днем его официального опубликования</w:t>
      </w:r>
      <w:r>
        <w:rPr>
          <w:b w:val="0"/>
          <w:sz w:val="24"/>
          <w:szCs w:val="24"/>
        </w:rPr>
        <w:t xml:space="preserve"> </w:t>
      </w:r>
      <w:r w:rsidRPr="006C2C9E">
        <w:rPr>
          <w:b w:val="0"/>
          <w:sz w:val="24"/>
          <w:szCs w:val="24"/>
        </w:rPr>
        <w:t>в  газете «Уголок России».</w:t>
      </w:r>
    </w:p>
    <w:p w:rsidR="00FC7660" w:rsidRDefault="00FC7660" w:rsidP="00687FA3">
      <w:pPr>
        <w:spacing w:after="0" w:line="240" w:lineRule="auto"/>
        <w:jc w:val="both"/>
        <w:rPr>
          <w:rFonts w:ascii="Times New Roman" w:hAnsi="Times New Roman"/>
          <w:sz w:val="24"/>
          <w:szCs w:val="24"/>
        </w:rPr>
      </w:pPr>
    </w:p>
    <w:p w:rsidR="00FC7660" w:rsidRDefault="00FC7660" w:rsidP="00687FA3">
      <w:pPr>
        <w:spacing w:after="0" w:line="240" w:lineRule="auto"/>
        <w:jc w:val="both"/>
        <w:rPr>
          <w:rFonts w:ascii="Times New Roman" w:hAnsi="Times New Roman"/>
          <w:sz w:val="24"/>
          <w:szCs w:val="24"/>
        </w:rPr>
      </w:pPr>
    </w:p>
    <w:p w:rsidR="00FC7660" w:rsidRDefault="00FC7660" w:rsidP="00687FA3">
      <w:pPr>
        <w:spacing w:after="0" w:line="240" w:lineRule="auto"/>
        <w:jc w:val="both"/>
        <w:rPr>
          <w:rFonts w:ascii="Times New Roman" w:hAnsi="Times New Roman"/>
          <w:sz w:val="24"/>
          <w:szCs w:val="24"/>
        </w:rPr>
      </w:pPr>
      <w:r w:rsidRPr="00D54BDB">
        <w:rPr>
          <w:rFonts w:ascii="Times New Roman" w:hAnsi="Times New Roman"/>
          <w:sz w:val="24"/>
          <w:szCs w:val="24"/>
        </w:rPr>
        <w:t>Глава Администрации района                                                           Ю.С. Сидоров</w:t>
      </w: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p>
    <w:p w:rsidR="00FC7660" w:rsidRDefault="00FC7660" w:rsidP="00687FA3">
      <w:pPr>
        <w:spacing w:after="0" w:line="240" w:lineRule="auto"/>
        <w:jc w:val="both"/>
        <w:rPr>
          <w:rFonts w:ascii="Times New Roman" w:hAnsi="Times New Roman"/>
          <w:sz w:val="16"/>
          <w:szCs w:val="16"/>
        </w:rPr>
      </w:pPr>
      <w:r w:rsidRPr="004B7FD7">
        <w:rPr>
          <w:rFonts w:ascii="Times New Roman" w:hAnsi="Times New Roman"/>
          <w:sz w:val="16"/>
          <w:szCs w:val="16"/>
        </w:rPr>
        <w:t>Дмитриева Тамара Фёдоровна</w:t>
      </w:r>
    </w:p>
    <w:p w:rsidR="00FC7660" w:rsidRPr="004B7FD7" w:rsidRDefault="00FC7660" w:rsidP="00687FA3">
      <w:pPr>
        <w:spacing w:after="0" w:line="240" w:lineRule="auto"/>
        <w:jc w:val="both"/>
        <w:rPr>
          <w:rFonts w:ascii="Times New Roman" w:hAnsi="Times New Roman"/>
          <w:sz w:val="16"/>
          <w:szCs w:val="16"/>
        </w:rPr>
      </w:pPr>
      <w:r>
        <w:rPr>
          <w:rFonts w:ascii="Times New Roman" w:hAnsi="Times New Roman"/>
          <w:sz w:val="16"/>
          <w:szCs w:val="16"/>
        </w:rPr>
        <w:t xml:space="preserve">8 </w:t>
      </w:r>
      <w:r w:rsidRPr="004B7FD7">
        <w:rPr>
          <w:rFonts w:ascii="Times New Roman" w:hAnsi="Times New Roman"/>
          <w:sz w:val="16"/>
          <w:szCs w:val="16"/>
        </w:rPr>
        <w:t xml:space="preserve"> (39151) 7 51 79</w:t>
      </w:r>
    </w:p>
    <w:p w:rsidR="00FC7660" w:rsidRPr="00AF1F42" w:rsidRDefault="00FC7660" w:rsidP="00687FA3">
      <w:pPr>
        <w:autoSpaceDE w:val="0"/>
        <w:autoSpaceDN w:val="0"/>
        <w:adjustRightInd w:val="0"/>
        <w:spacing w:after="0" w:line="240" w:lineRule="auto"/>
        <w:ind w:left="5670"/>
        <w:rPr>
          <w:rFonts w:ascii="Times New Roman" w:hAnsi="Times New Roman"/>
          <w:sz w:val="24"/>
          <w:szCs w:val="24"/>
        </w:rPr>
      </w:pPr>
      <w:r w:rsidRPr="00AF1F42">
        <w:rPr>
          <w:rFonts w:ascii="Times New Roman" w:hAnsi="Times New Roman"/>
          <w:sz w:val="24"/>
          <w:szCs w:val="24"/>
        </w:rPr>
        <w:t xml:space="preserve">Приложение </w:t>
      </w:r>
    </w:p>
    <w:p w:rsidR="00FC7660" w:rsidRPr="00AF1F42" w:rsidRDefault="00FC7660" w:rsidP="00687FA3">
      <w:pPr>
        <w:autoSpaceDE w:val="0"/>
        <w:autoSpaceDN w:val="0"/>
        <w:adjustRightInd w:val="0"/>
        <w:spacing w:after="0" w:line="240" w:lineRule="auto"/>
        <w:ind w:left="5670"/>
        <w:rPr>
          <w:rFonts w:ascii="Times New Roman" w:hAnsi="Times New Roman"/>
          <w:sz w:val="24"/>
          <w:szCs w:val="24"/>
        </w:rPr>
      </w:pPr>
      <w:r w:rsidRPr="00AF1F42">
        <w:rPr>
          <w:rFonts w:ascii="Times New Roman" w:hAnsi="Times New Roman"/>
          <w:sz w:val="24"/>
          <w:szCs w:val="24"/>
        </w:rPr>
        <w:t xml:space="preserve">к постановлению Администрации Ачинского района </w:t>
      </w:r>
    </w:p>
    <w:p w:rsidR="00FC7660" w:rsidRPr="00591F40" w:rsidRDefault="00FC7660" w:rsidP="00687FA3">
      <w:pPr>
        <w:autoSpaceDE w:val="0"/>
        <w:autoSpaceDN w:val="0"/>
        <w:adjustRightInd w:val="0"/>
        <w:spacing w:after="0" w:line="240" w:lineRule="auto"/>
        <w:ind w:left="5670"/>
        <w:rPr>
          <w:rFonts w:ascii="Times New Roman" w:hAnsi="Times New Roman"/>
          <w:sz w:val="24"/>
          <w:szCs w:val="24"/>
        </w:rPr>
      </w:pPr>
      <w:r w:rsidRPr="00AF1F42">
        <w:rPr>
          <w:rFonts w:ascii="Times New Roman" w:hAnsi="Times New Roman"/>
          <w:sz w:val="24"/>
          <w:szCs w:val="24"/>
        </w:rPr>
        <w:t xml:space="preserve">от </w:t>
      </w:r>
      <w:r>
        <w:rPr>
          <w:rFonts w:ascii="Times New Roman" w:hAnsi="Times New Roman"/>
          <w:sz w:val="24"/>
          <w:szCs w:val="24"/>
        </w:rPr>
        <w:t>28.11.2014 № 1248-П</w:t>
      </w:r>
    </w:p>
    <w:p w:rsidR="00FC7660" w:rsidRDefault="00FC7660" w:rsidP="00687FA3">
      <w:pPr>
        <w:autoSpaceDE w:val="0"/>
        <w:autoSpaceDN w:val="0"/>
        <w:adjustRightInd w:val="0"/>
        <w:spacing w:after="0" w:line="240" w:lineRule="auto"/>
        <w:ind w:left="5670"/>
        <w:rPr>
          <w:rFonts w:ascii="Times New Roman" w:hAnsi="Times New Roman"/>
          <w:sz w:val="24"/>
          <w:szCs w:val="24"/>
        </w:rPr>
      </w:pPr>
    </w:p>
    <w:p w:rsidR="00FC7660" w:rsidRPr="00AF1F42" w:rsidRDefault="00FC7660" w:rsidP="00687FA3">
      <w:pPr>
        <w:autoSpaceDE w:val="0"/>
        <w:autoSpaceDN w:val="0"/>
        <w:adjustRightInd w:val="0"/>
        <w:spacing w:after="0" w:line="240" w:lineRule="auto"/>
        <w:ind w:left="5670"/>
        <w:rPr>
          <w:rFonts w:ascii="Times New Roman" w:hAnsi="Times New Roman"/>
          <w:sz w:val="24"/>
          <w:szCs w:val="24"/>
        </w:rPr>
      </w:pPr>
      <w:r w:rsidRPr="00AF1F42">
        <w:rPr>
          <w:rFonts w:ascii="Times New Roman" w:hAnsi="Times New Roman"/>
          <w:sz w:val="24"/>
          <w:szCs w:val="24"/>
        </w:rPr>
        <w:t xml:space="preserve">Приложение </w:t>
      </w:r>
    </w:p>
    <w:p w:rsidR="00FC7660" w:rsidRPr="00AF1F42" w:rsidRDefault="00FC7660" w:rsidP="00687FA3">
      <w:pPr>
        <w:autoSpaceDE w:val="0"/>
        <w:autoSpaceDN w:val="0"/>
        <w:adjustRightInd w:val="0"/>
        <w:spacing w:after="0" w:line="240" w:lineRule="auto"/>
        <w:ind w:left="5670"/>
        <w:rPr>
          <w:rFonts w:ascii="Times New Roman" w:hAnsi="Times New Roman"/>
          <w:sz w:val="24"/>
          <w:szCs w:val="24"/>
        </w:rPr>
      </w:pPr>
      <w:r w:rsidRPr="00AF1F42">
        <w:rPr>
          <w:rFonts w:ascii="Times New Roman" w:hAnsi="Times New Roman"/>
          <w:sz w:val="24"/>
          <w:szCs w:val="24"/>
        </w:rPr>
        <w:t xml:space="preserve">к постановлению Администрации Ачинского района </w:t>
      </w:r>
    </w:p>
    <w:p w:rsidR="00FC7660" w:rsidRPr="00591F40" w:rsidRDefault="00FC7660" w:rsidP="00687FA3">
      <w:pPr>
        <w:autoSpaceDE w:val="0"/>
        <w:autoSpaceDN w:val="0"/>
        <w:adjustRightInd w:val="0"/>
        <w:spacing w:after="0" w:line="240" w:lineRule="auto"/>
        <w:ind w:left="5670"/>
        <w:rPr>
          <w:rFonts w:ascii="Times New Roman" w:hAnsi="Times New Roman"/>
          <w:sz w:val="24"/>
          <w:szCs w:val="24"/>
        </w:rPr>
      </w:pPr>
      <w:r w:rsidRPr="00AF1F42">
        <w:rPr>
          <w:rFonts w:ascii="Times New Roman" w:hAnsi="Times New Roman"/>
          <w:sz w:val="24"/>
          <w:szCs w:val="24"/>
        </w:rPr>
        <w:t>от 14.10.2013 № 927-П</w:t>
      </w:r>
    </w:p>
    <w:p w:rsidR="00FC7660" w:rsidRPr="00591F40" w:rsidRDefault="00FC7660" w:rsidP="00687FA3">
      <w:pPr>
        <w:autoSpaceDE w:val="0"/>
        <w:autoSpaceDN w:val="0"/>
        <w:adjustRightInd w:val="0"/>
        <w:spacing w:after="0" w:line="240" w:lineRule="auto"/>
        <w:ind w:left="5670"/>
        <w:jc w:val="center"/>
        <w:rPr>
          <w:rFonts w:ascii="Times New Roman" w:hAnsi="Times New Roman"/>
          <w:sz w:val="24"/>
          <w:szCs w:val="24"/>
        </w:rPr>
      </w:pPr>
    </w:p>
    <w:p w:rsidR="00FC7660" w:rsidRDefault="00FC7660" w:rsidP="00687FA3">
      <w:pPr>
        <w:autoSpaceDE w:val="0"/>
        <w:autoSpaceDN w:val="0"/>
        <w:adjustRightInd w:val="0"/>
        <w:spacing w:after="0" w:line="240" w:lineRule="auto"/>
        <w:jc w:val="center"/>
        <w:rPr>
          <w:rFonts w:ascii="Times New Roman" w:hAnsi="Times New Roman"/>
          <w:bCs/>
          <w:sz w:val="24"/>
          <w:szCs w:val="24"/>
        </w:rPr>
      </w:pPr>
      <w:r w:rsidRPr="00591F40">
        <w:rPr>
          <w:rFonts w:ascii="Times New Roman" w:hAnsi="Times New Roman"/>
          <w:bCs/>
          <w:sz w:val="24"/>
          <w:szCs w:val="24"/>
        </w:rPr>
        <w:t>Муниципальная  программа Ачинского района «</w:t>
      </w:r>
      <w:r w:rsidRPr="00591F40">
        <w:rPr>
          <w:rFonts w:ascii="Times New Roman" w:hAnsi="Times New Roman"/>
          <w:sz w:val="24"/>
          <w:szCs w:val="24"/>
        </w:rPr>
        <w:t>Управление муниципальными  финансами</w:t>
      </w:r>
      <w:r w:rsidRPr="00591F40">
        <w:rPr>
          <w:rFonts w:ascii="Times New Roman" w:hAnsi="Times New Roman"/>
          <w:bCs/>
          <w:sz w:val="24"/>
          <w:szCs w:val="24"/>
        </w:rPr>
        <w:t>»</w:t>
      </w:r>
    </w:p>
    <w:p w:rsidR="00FC7660" w:rsidRPr="00591F40" w:rsidRDefault="00FC7660" w:rsidP="00687FA3">
      <w:pPr>
        <w:autoSpaceDE w:val="0"/>
        <w:autoSpaceDN w:val="0"/>
        <w:adjustRightInd w:val="0"/>
        <w:spacing w:after="0" w:line="240" w:lineRule="auto"/>
        <w:jc w:val="center"/>
        <w:rPr>
          <w:rFonts w:ascii="Times New Roman" w:hAnsi="Times New Roman"/>
          <w:sz w:val="24"/>
          <w:szCs w:val="24"/>
        </w:rPr>
      </w:pPr>
      <w:r w:rsidRPr="00591F40">
        <w:rPr>
          <w:rFonts w:ascii="Times New Roman" w:hAnsi="Times New Roman"/>
          <w:bCs/>
          <w:sz w:val="24"/>
          <w:szCs w:val="24"/>
        </w:rPr>
        <w:t xml:space="preserve"> </w:t>
      </w:r>
    </w:p>
    <w:p w:rsidR="00FC7660" w:rsidRPr="00591F40" w:rsidRDefault="00FC7660" w:rsidP="00687FA3">
      <w:pPr>
        <w:autoSpaceDE w:val="0"/>
        <w:autoSpaceDN w:val="0"/>
        <w:adjustRightInd w:val="0"/>
        <w:spacing w:after="0" w:line="240" w:lineRule="auto"/>
        <w:jc w:val="center"/>
        <w:rPr>
          <w:rFonts w:ascii="Times New Roman" w:hAnsi="Times New Roman"/>
          <w:sz w:val="24"/>
          <w:szCs w:val="24"/>
        </w:rPr>
      </w:pPr>
      <w:r w:rsidRPr="00591F40">
        <w:rPr>
          <w:rFonts w:ascii="Times New Roman" w:hAnsi="Times New Roman"/>
          <w:sz w:val="24"/>
          <w:szCs w:val="24"/>
        </w:rPr>
        <w:t>1. Паспорт муниципальной программы Ачинского района «Управление муниципальными финансами»</w:t>
      </w:r>
      <w:r w:rsidRPr="00591F40">
        <w:rPr>
          <w:rFonts w:ascii="Times New Roman" w:hAnsi="Times New Roman"/>
          <w:bCs/>
          <w:sz w:val="24"/>
          <w:szCs w:val="24"/>
        </w:rPr>
        <w:t xml:space="preserve"> </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2400"/>
        <w:gridCol w:w="6960"/>
      </w:tblGrid>
      <w:tr w:rsidR="00FC7660" w:rsidRPr="00591F40" w:rsidTr="00031927">
        <w:trPr>
          <w:trHeight w:val="600"/>
        </w:trPr>
        <w:tc>
          <w:tcPr>
            <w:tcW w:w="2400" w:type="dxa"/>
          </w:tcPr>
          <w:p w:rsidR="00FC7660" w:rsidRPr="00591F40" w:rsidRDefault="00FC7660" w:rsidP="00687FA3">
            <w:pPr>
              <w:pStyle w:val="ConsPlusCell"/>
              <w:jc w:val="both"/>
              <w:rPr>
                <w:rFonts w:ascii="Times New Roman" w:hAnsi="Times New Roman" w:cs="Times New Roman"/>
                <w:sz w:val="24"/>
                <w:szCs w:val="24"/>
              </w:rPr>
            </w:pPr>
            <w:r w:rsidRPr="00591F40">
              <w:rPr>
                <w:rFonts w:ascii="Times New Roman" w:hAnsi="Times New Roman" w:cs="Times New Roman"/>
                <w:sz w:val="24"/>
                <w:szCs w:val="24"/>
              </w:rPr>
              <w:t>Наименование муниципальной программы</w:t>
            </w:r>
          </w:p>
        </w:tc>
        <w:tc>
          <w:tcPr>
            <w:tcW w:w="696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«Управление муниципальными финансами» (далее – муниципальная программа)</w:t>
            </w:r>
          </w:p>
          <w:p w:rsidR="00FC7660" w:rsidRPr="00591F40" w:rsidRDefault="00FC7660" w:rsidP="00687FA3">
            <w:pPr>
              <w:pStyle w:val="ConsPlusCell"/>
              <w:jc w:val="both"/>
              <w:rPr>
                <w:rFonts w:ascii="Times New Roman" w:hAnsi="Times New Roman" w:cs="Times New Roman"/>
                <w:sz w:val="24"/>
                <w:szCs w:val="24"/>
              </w:rPr>
            </w:pPr>
          </w:p>
        </w:tc>
      </w:tr>
      <w:tr w:rsidR="00FC7660" w:rsidRPr="00591F40" w:rsidTr="00031927">
        <w:trPr>
          <w:trHeight w:val="600"/>
        </w:trPr>
        <w:tc>
          <w:tcPr>
            <w:tcW w:w="2400" w:type="dxa"/>
          </w:tcPr>
          <w:p w:rsidR="00FC7660" w:rsidRPr="00591F40" w:rsidRDefault="00FC7660" w:rsidP="00687FA3">
            <w:pPr>
              <w:pStyle w:val="ConsPlusCell"/>
              <w:jc w:val="both"/>
              <w:rPr>
                <w:rFonts w:ascii="Times New Roman" w:hAnsi="Times New Roman" w:cs="Times New Roman"/>
                <w:sz w:val="24"/>
                <w:szCs w:val="24"/>
              </w:rPr>
            </w:pPr>
            <w:r w:rsidRPr="00591F40">
              <w:rPr>
                <w:rFonts w:ascii="Times New Roman" w:hAnsi="Times New Roman" w:cs="Times New Roman"/>
                <w:sz w:val="24"/>
                <w:szCs w:val="24"/>
              </w:rPr>
              <w:t>Основания для разработки муниципальной программы</w:t>
            </w:r>
          </w:p>
        </w:tc>
        <w:tc>
          <w:tcPr>
            <w:tcW w:w="696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Постановление Администрации Ачинского района от 09.08.2013 № 652-П «Об утверждении Порядка принятия решений о разработке муниципальных  программ Ачинского района, их формировании и реализации»;</w:t>
            </w:r>
          </w:p>
          <w:p w:rsidR="00FC7660" w:rsidRPr="00591F40" w:rsidRDefault="00FC7660" w:rsidP="00687FA3">
            <w:pPr>
              <w:autoSpaceDE w:val="0"/>
              <w:autoSpaceDN w:val="0"/>
              <w:adjustRightInd w:val="0"/>
              <w:spacing w:after="0" w:line="240" w:lineRule="auto"/>
              <w:jc w:val="both"/>
              <w:rPr>
                <w:rFonts w:ascii="Times New Roman" w:hAnsi="Times New Roman"/>
                <w:b/>
                <w:sz w:val="24"/>
                <w:szCs w:val="24"/>
              </w:rPr>
            </w:pPr>
            <w:r w:rsidRPr="00591F40">
              <w:rPr>
                <w:rFonts w:ascii="Times New Roman" w:hAnsi="Times New Roman"/>
                <w:sz w:val="24"/>
                <w:szCs w:val="24"/>
              </w:rPr>
              <w:t>Распоряжение Администрации Ачинского района от 13.08.2013 № 311-Р «Об утверждении перечня муниципальных программ Ачинского района»</w:t>
            </w:r>
          </w:p>
        </w:tc>
      </w:tr>
      <w:tr w:rsidR="00FC7660" w:rsidRPr="00591F40" w:rsidTr="00031927">
        <w:trPr>
          <w:trHeight w:val="600"/>
        </w:trPr>
        <w:tc>
          <w:tcPr>
            <w:tcW w:w="240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Ответственный исполнитель муниципальной программы</w:t>
            </w:r>
          </w:p>
        </w:tc>
        <w:tc>
          <w:tcPr>
            <w:tcW w:w="696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w:t>
            </w:r>
            <w:r>
              <w:rPr>
                <w:rFonts w:ascii="Times New Roman" w:hAnsi="Times New Roman" w:cs="Times New Roman"/>
                <w:sz w:val="24"/>
                <w:szCs w:val="24"/>
              </w:rPr>
              <w:t xml:space="preserve"> Администрации</w:t>
            </w:r>
            <w:r w:rsidRPr="00F505C8">
              <w:rPr>
                <w:rFonts w:ascii="Times New Roman" w:hAnsi="Times New Roman" w:cs="Times New Roman"/>
                <w:sz w:val="24"/>
                <w:szCs w:val="24"/>
              </w:rPr>
              <w:t xml:space="preserve"> Ачинского района</w:t>
            </w:r>
            <w:r>
              <w:rPr>
                <w:rFonts w:ascii="Times New Roman" w:hAnsi="Times New Roman" w:cs="Times New Roman"/>
                <w:sz w:val="24"/>
                <w:szCs w:val="24"/>
              </w:rPr>
              <w:t xml:space="preserve"> Красноярского края</w:t>
            </w:r>
            <w:r w:rsidRPr="00F505C8">
              <w:rPr>
                <w:rFonts w:ascii="Times New Roman" w:hAnsi="Times New Roman" w:cs="Times New Roman"/>
                <w:sz w:val="24"/>
                <w:szCs w:val="24"/>
              </w:rPr>
              <w:t xml:space="preserve"> (далее </w:t>
            </w:r>
            <w:r>
              <w:rPr>
                <w:rFonts w:ascii="Times New Roman" w:hAnsi="Times New Roman" w:cs="Times New Roman"/>
                <w:sz w:val="24"/>
                <w:szCs w:val="24"/>
              </w:rPr>
              <w:t xml:space="preserve">- </w:t>
            </w:r>
            <w:r w:rsidRPr="00F505C8">
              <w:rPr>
                <w:rFonts w:ascii="Times New Roman" w:hAnsi="Times New Roman" w:cs="Times New Roman"/>
                <w:sz w:val="24"/>
                <w:szCs w:val="24"/>
              </w:rPr>
              <w:t>финансовое управление)</w:t>
            </w:r>
          </w:p>
        </w:tc>
      </w:tr>
      <w:tr w:rsidR="00FC7660" w:rsidRPr="00591F40" w:rsidTr="00031927">
        <w:trPr>
          <w:trHeight w:val="600"/>
        </w:trPr>
        <w:tc>
          <w:tcPr>
            <w:tcW w:w="240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Соисполнители муниципальной программы:</w:t>
            </w:r>
          </w:p>
        </w:tc>
        <w:tc>
          <w:tcPr>
            <w:tcW w:w="696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Администрация Ачинского района;</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Ачинский районный Совет депутатов (Ревизионная комиссия)</w:t>
            </w:r>
          </w:p>
        </w:tc>
      </w:tr>
      <w:tr w:rsidR="00FC7660" w:rsidRPr="00591F40" w:rsidTr="00031927">
        <w:trPr>
          <w:trHeight w:val="600"/>
        </w:trPr>
        <w:tc>
          <w:tcPr>
            <w:tcW w:w="2400" w:type="dxa"/>
          </w:tcPr>
          <w:p w:rsidR="00FC7660" w:rsidRPr="00591F40" w:rsidRDefault="00FC7660" w:rsidP="00687FA3">
            <w:pPr>
              <w:pStyle w:val="ConsPlusCell"/>
              <w:jc w:val="both"/>
              <w:rPr>
                <w:rFonts w:ascii="Times New Roman" w:hAnsi="Times New Roman" w:cs="Times New Roman"/>
                <w:sz w:val="24"/>
                <w:szCs w:val="24"/>
              </w:rPr>
            </w:pPr>
            <w:r w:rsidRPr="00591F40">
              <w:rPr>
                <w:rFonts w:ascii="Times New Roman" w:hAnsi="Times New Roman" w:cs="Times New Roman"/>
                <w:sz w:val="24"/>
                <w:szCs w:val="24"/>
              </w:rPr>
              <w:t>Перечень подпрограмм и отдельных мероприятий муниципальной программы</w:t>
            </w:r>
          </w:p>
        </w:tc>
        <w:tc>
          <w:tcPr>
            <w:tcW w:w="696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Подпрограммы:</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2. Управление муниципальным долгом Ачинского района;</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3. Обеспечение реализации муниципальной программы и прочие мероприятия</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Отдельное м</w:t>
            </w:r>
            <w:r w:rsidRPr="00591F40">
              <w:rPr>
                <w:rFonts w:ascii="Times New Roman" w:hAnsi="Times New Roman"/>
                <w:sz w:val="24"/>
                <w:szCs w:val="24"/>
              </w:rPr>
              <w:t>ероприяти</w:t>
            </w:r>
            <w:r>
              <w:rPr>
                <w:rFonts w:ascii="Times New Roman" w:hAnsi="Times New Roman"/>
                <w:sz w:val="24"/>
                <w:szCs w:val="24"/>
              </w:rPr>
              <w:t>е</w:t>
            </w:r>
            <w:r w:rsidRPr="00591F40">
              <w:rPr>
                <w:rFonts w:ascii="Times New Roman" w:hAnsi="Times New Roman"/>
                <w:sz w:val="24"/>
                <w:szCs w:val="24"/>
              </w:rPr>
              <w:t xml:space="preserve">: </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Сопровождение (организация и ведение учета) органов местного самоуправления и муниципальных районных учреждений</w:t>
            </w:r>
          </w:p>
        </w:tc>
      </w:tr>
      <w:tr w:rsidR="00FC7660" w:rsidRPr="00591F40" w:rsidTr="00481119">
        <w:trPr>
          <w:trHeight w:val="1112"/>
        </w:trPr>
        <w:tc>
          <w:tcPr>
            <w:tcW w:w="240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Цель муниципальной программы</w:t>
            </w:r>
          </w:p>
        </w:tc>
        <w:tc>
          <w:tcPr>
            <w:tcW w:w="696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Обеспечение долгосрочной сбалансированности и устойчивости бюджетной системы Ачинского района, повышение качества и прозрачности управления муниципальными финансами</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tc>
      </w:tr>
      <w:tr w:rsidR="00FC7660" w:rsidRPr="00591F40" w:rsidTr="00031927">
        <w:trPr>
          <w:trHeight w:val="1124"/>
        </w:trPr>
        <w:tc>
          <w:tcPr>
            <w:tcW w:w="240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Задачи муниципальной программы</w:t>
            </w:r>
          </w:p>
        </w:tc>
        <w:tc>
          <w:tcPr>
            <w:tcW w:w="6960" w:type="dxa"/>
          </w:tcPr>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2. Эффективное управление муниципальным долгом Ачинского района;</w:t>
            </w:r>
          </w:p>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r w:rsidRPr="00591F40">
              <w:rPr>
                <w:rFonts w:ascii="Times New Roman" w:hAnsi="Times New Roman"/>
                <w:sz w:val="24"/>
                <w:szCs w:val="24"/>
              </w:rPr>
              <w:t xml:space="preserve">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обеспечение контроля за соблюдением законодательства в финансово-бюджетной сфере, а также повышения эффективности расходов районного бюджета </w:t>
            </w:r>
          </w:p>
        </w:tc>
      </w:tr>
      <w:tr w:rsidR="00FC7660" w:rsidRPr="00591F40" w:rsidTr="00031927">
        <w:trPr>
          <w:trHeight w:val="840"/>
        </w:trPr>
        <w:tc>
          <w:tcPr>
            <w:tcW w:w="2400" w:type="dxa"/>
          </w:tcPr>
          <w:p w:rsidR="00FC7660" w:rsidRPr="00591F40" w:rsidRDefault="00FC7660" w:rsidP="00687FA3">
            <w:pPr>
              <w:pStyle w:val="ConsPlusCell"/>
              <w:rPr>
                <w:rFonts w:ascii="Times New Roman" w:hAnsi="Times New Roman" w:cs="Times New Roman"/>
                <w:sz w:val="24"/>
                <w:szCs w:val="24"/>
              </w:rPr>
            </w:pPr>
            <w:r>
              <w:rPr>
                <w:rFonts w:ascii="Times New Roman" w:hAnsi="Times New Roman" w:cs="Times New Roman"/>
                <w:sz w:val="24"/>
                <w:szCs w:val="24"/>
              </w:rPr>
              <w:t>С</w:t>
            </w:r>
            <w:r w:rsidRPr="00591F40">
              <w:rPr>
                <w:rFonts w:ascii="Times New Roman" w:hAnsi="Times New Roman" w:cs="Times New Roman"/>
                <w:sz w:val="24"/>
                <w:szCs w:val="24"/>
              </w:rPr>
              <w:t>роки реализации муниципальной программы</w:t>
            </w:r>
          </w:p>
        </w:tc>
        <w:tc>
          <w:tcPr>
            <w:tcW w:w="696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2014-201</w:t>
            </w:r>
            <w:r>
              <w:rPr>
                <w:rFonts w:ascii="Times New Roman" w:hAnsi="Times New Roman" w:cs="Times New Roman"/>
                <w:sz w:val="24"/>
                <w:szCs w:val="24"/>
              </w:rPr>
              <w:t>7</w:t>
            </w:r>
            <w:r w:rsidRPr="00591F40">
              <w:rPr>
                <w:rFonts w:ascii="Times New Roman" w:hAnsi="Times New Roman" w:cs="Times New Roman"/>
                <w:sz w:val="24"/>
                <w:szCs w:val="24"/>
              </w:rPr>
              <w:t xml:space="preserve"> годы</w:t>
            </w:r>
          </w:p>
          <w:p w:rsidR="00FC7660" w:rsidRPr="00591F40" w:rsidRDefault="00FC7660" w:rsidP="00687FA3">
            <w:pPr>
              <w:pStyle w:val="ConsPlusCell"/>
              <w:rPr>
                <w:rFonts w:ascii="Times New Roman" w:hAnsi="Times New Roman" w:cs="Times New Roman"/>
                <w:sz w:val="24"/>
                <w:szCs w:val="24"/>
              </w:rPr>
            </w:pPr>
          </w:p>
        </w:tc>
      </w:tr>
      <w:tr w:rsidR="00FC7660" w:rsidRPr="00591F40" w:rsidTr="00031927">
        <w:trPr>
          <w:trHeight w:val="840"/>
        </w:trPr>
        <w:tc>
          <w:tcPr>
            <w:tcW w:w="240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Перечень целевых показателей и показателей результативности программы с расшифровкой плановых значений по годам ее реализации</w:t>
            </w:r>
          </w:p>
        </w:tc>
        <w:tc>
          <w:tcPr>
            <w:tcW w:w="6960" w:type="dxa"/>
          </w:tcPr>
          <w:p w:rsidR="00FC7660" w:rsidRPr="00591F40" w:rsidRDefault="00FC7660" w:rsidP="00687FA3">
            <w:pPr>
              <w:pStyle w:val="ConsPlusCell"/>
              <w:rPr>
                <w:rFonts w:ascii="Times New Roman" w:hAnsi="Times New Roman" w:cs="Times New Roman"/>
                <w:sz w:val="24"/>
                <w:szCs w:val="24"/>
              </w:rPr>
            </w:pPr>
            <w:r>
              <w:rPr>
                <w:rFonts w:ascii="Times New Roman" w:hAnsi="Times New Roman" w:cs="Times New Roman"/>
                <w:sz w:val="24"/>
                <w:szCs w:val="24"/>
              </w:rPr>
              <w:t>Представлен</w:t>
            </w:r>
            <w:r w:rsidRPr="00591F40">
              <w:rPr>
                <w:rFonts w:ascii="Times New Roman" w:hAnsi="Times New Roman" w:cs="Times New Roman"/>
                <w:sz w:val="24"/>
                <w:szCs w:val="24"/>
              </w:rPr>
              <w:t xml:space="preserve"> в приложении №1 к муниципальной программе</w:t>
            </w:r>
          </w:p>
        </w:tc>
      </w:tr>
      <w:tr w:rsidR="00FC7660" w:rsidRPr="00591F40" w:rsidTr="00031927">
        <w:trPr>
          <w:trHeight w:val="840"/>
        </w:trPr>
        <w:tc>
          <w:tcPr>
            <w:tcW w:w="240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Значения целевых показателей на долгосрочный период</w:t>
            </w:r>
          </w:p>
        </w:tc>
        <w:tc>
          <w:tcPr>
            <w:tcW w:w="6960" w:type="dxa"/>
          </w:tcPr>
          <w:p w:rsidR="00FC7660" w:rsidRPr="00591F40" w:rsidRDefault="00FC7660" w:rsidP="00687FA3">
            <w:pPr>
              <w:pStyle w:val="ConsPlusCell"/>
              <w:rPr>
                <w:rFonts w:ascii="Times New Roman" w:hAnsi="Times New Roman" w:cs="Times New Roman"/>
                <w:sz w:val="24"/>
                <w:szCs w:val="24"/>
              </w:rPr>
            </w:pPr>
            <w:r>
              <w:rPr>
                <w:rFonts w:ascii="Times New Roman" w:hAnsi="Times New Roman" w:cs="Times New Roman"/>
                <w:sz w:val="24"/>
                <w:szCs w:val="24"/>
              </w:rPr>
              <w:t>Представлен</w:t>
            </w:r>
            <w:r w:rsidRPr="00591F40">
              <w:rPr>
                <w:rFonts w:ascii="Times New Roman" w:hAnsi="Times New Roman" w:cs="Times New Roman"/>
                <w:sz w:val="24"/>
                <w:szCs w:val="24"/>
              </w:rPr>
              <w:t>ы в приложении №2 к муниципальной программе</w:t>
            </w:r>
          </w:p>
        </w:tc>
      </w:tr>
      <w:tr w:rsidR="00FC7660" w:rsidRPr="00591F40" w:rsidTr="00031927">
        <w:trPr>
          <w:trHeight w:val="416"/>
        </w:trPr>
        <w:tc>
          <w:tcPr>
            <w:tcW w:w="2400" w:type="dxa"/>
          </w:tcPr>
          <w:p w:rsidR="00FC7660" w:rsidRPr="00591F40" w:rsidRDefault="00FC7660" w:rsidP="00687FA3">
            <w:pPr>
              <w:pStyle w:val="ConsPlusCell"/>
              <w:rPr>
                <w:rFonts w:ascii="Times New Roman" w:hAnsi="Times New Roman" w:cs="Times New Roman"/>
                <w:sz w:val="24"/>
                <w:szCs w:val="24"/>
              </w:rPr>
            </w:pPr>
            <w:r w:rsidRPr="00591F40">
              <w:rPr>
                <w:rFonts w:ascii="Times New Roman" w:hAnsi="Times New Roman" w:cs="Times New Roman"/>
                <w:sz w:val="24"/>
                <w:szCs w:val="24"/>
              </w:rPr>
              <w:t>Информация по ресурсному обеспечению муниципальной программы</w:t>
            </w:r>
          </w:p>
        </w:tc>
        <w:tc>
          <w:tcPr>
            <w:tcW w:w="6960" w:type="dxa"/>
          </w:tcPr>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Общий объем бюджетных ассигнований на реализацию муниципальной программы по годам составляет 158154,87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25620,80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130931,55 тыс. рублей – средства районного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1602,52 тыс. рублей – средства бюджетов поселений.</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Объем финансирования по годам реализации муниципальной программы:</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2014 год – 52463,42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7353,2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44720,4 тыс. рублей – средства районного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389,82 тыс. рублей – средства бюджетов поселений;</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2015 год – 35858,65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7026,00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28437,95 тыс. рублей – средства районного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394,70 тыс. рублей – средства бюджетов поселений;</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2016 год – 34916,40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5620,80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28886,60 тыс. рублей – средства районного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409,00 тыс. рублей – средства бюджетов поселений;</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2017 год – 34916,40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5620,80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28886,60 тыс. рублей – средства районного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409,00 тыс. рублей – средства бюджетов поселений</w:t>
            </w:r>
          </w:p>
        </w:tc>
      </w:tr>
    </w:tbl>
    <w:p w:rsidR="00FC7660" w:rsidRPr="00591F40" w:rsidRDefault="00FC7660" w:rsidP="00687FA3">
      <w:pPr>
        <w:autoSpaceDE w:val="0"/>
        <w:autoSpaceDN w:val="0"/>
        <w:adjustRightInd w:val="0"/>
        <w:spacing w:after="0" w:line="240" w:lineRule="auto"/>
        <w:jc w:val="both"/>
        <w:rPr>
          <w:rFonts w:ascii="Times New Roman" w:hAnsi="Times New Roman"/>
          <w:sz w:val="24"/>
          <w:szCs w:val="24"/>
        </w:rPr>
      </w:pPr>
    </w:p>
    <w:p w:rsidR="00FC7660" w:rsidRDefault="00FC7660" w:rsidP="00687FA3">
      <w:pPr>
        <w:autoSpaceDE w:val="0"/>
        <w:autoSpaceDN w:val="0"/>
        <w:adjustRightInd w:val="0"/>
        <w:spacing w:after="0" w:line="240" w:lineRule="auto"/>
        <w:jc w:val="center"/>
        <w:rPr>
          <w:rFonts w:ascii="Times New Roman" w:hAnsi="Times New Roman"/>
          <w:sz w:val="24"/>
          <w:szCs w:val="24"/>
        </w:rPr>
      </w:pPr>
    </w:p>
    <w:p w:rsidR="00FC7660" w:rsidRPr="00591F40" w:rsidRDefault="00FC7660" w:rsidP="00687FA3">
      <w:pPr>
        <w:autoSpaceDE w:val="0"/>
        <w:autoSpaceDN w:val="0"/>
        <w:adjustRightInd w:val="0"/>
        <w:spacing w:after="0" w:line="240" w:lineRule="auto"/>
        <w:jc w:val="center"/>
        <w:rPr>
          <w:rFonts w:ascii="Times New Roman" w:hAnsi="Times New Roman"/>
          <w:sz w:val="24"/>
          <w:szCs w:val="24"/>
        </w:rPr>
      </w:pPr>
      <w:r w:rsidRPr="00591F40">
        <w:rPr>
          <w:rFonts w:ascii="Times New Roman" w:hAnsi="Times New Roman"/>
          <w:sz w:val="24"/>
          <w:szCs w:val="24"/>
        </w:rPr>
        <w:t>2. Характеристика текущего состояния в сфере управления муниципальными финансами</w:t>
      </w:r>
    </w:p>
    <w:p w:rsidR="00FC7660" w:rsidRPr="00591F40" w:rsidRDefault="00FC7660" w:rsidP="00687FA3">
      <w:pPr>
        <w:autoSpaceDE w:val="0"/>
        <w:autoSpaceDN w:val="0"/>
        <w:adjustRightInd w:val="0"/>
        <w:spacing w:after="0" w:line="240" w:lineRule="auto"/>
        <w:ind w:firstLine="567"/>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67"/>
        <w:jc w:val="both"/>
        <w:rPr>
          <w:rFonts w:ascii="Times New Roman" w:hAnsi="Times New Roman"/>
          <w:sz w:val="24"/>
          <w:szCs w:val="24"/>
        </w:rPr>
      </w:pPr>
      <w:r w:rsidRPr="00591F40">
        <w:rPr>
          <w:rFonts w:ascii="Times New Roman" w:hAnsi="Times New Roman"/>
          <w:sz w:val="24"/>
          <w:szCs w:val="24"/>
        </w:rPr>
        <w:t>Эффективное, ответственное и прозрачное управление муниципальными финансами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Ачинского района.</w:t>
      </w:r>
    </w:p>
    <w:p w:rsidR="00FC7660" w:rsidRPr="00591F40" w:rsidRDefault="00FC7660" w:rsidP="00687FA3">
      <w:pPr>
        <w:autoSpaceDE w:val="0"/>
        <w:autoSpaceDN w:val="0"/>
        <w:adjustRightInd w:val="0"/>
        <w:spacing w:after="0" w:line="240" w:lineRule="auto"/>
        <w:ind w:firstLine="567"/>
        <w:jc w:val="both"/>
        <w:rPr>
          <w:rFonts w:ascii="Times New Roman" w:hAnsi="Times New Roman"/>
          <w:sz w:val="24"/>
          <w:szCs w:val="24"/>
        </w:rPr>
      </w:pPr>
      <w:r w:rsidRPr="00591F40">
        <w:rPr>
          <w:rFonts w:ascii="Times New Roman" w:hAnsi="Times New Roman"/>
          <w:sz w:val="24"/>
          <w:szCs w:val="24"/>
        </w:rPr>
        <w:t>Муниципальная программа имеет существенные отличия от большинства других муниципальных программ Ачинского района. Она является «обеспечивающей», то есть, ориентирована (через развитие правового регулирования и методического обеспечения) на создание общих для всех участников бюджетного процесса, в том числе исполнительных органов местного самоуправления Ачинского района, реализующих другие муниципальные программы, условий и механизмов их реализации.</w:t>
      </w:r>
    </w:p>
    <w:p w:rsidR="00FC7660" w:rsidRPr="00591F40" w:rsidRDefault="00FC7660" w:rsidP="00687FA3">
      <w:pPr>
        <w:autoSpaceDE w:val="0"/>
        <w:autoSpaceDN w:val="0"/>
        <w:adjustRightInd w:val="0"/>
        <w:spacing w:after="0" w:line="240" w:lineRule="auto"/>
        <w:ind w:firstLine="567"/>
        <w:jc w:val="both"/>
        <w:rPr>
          <w:rFonts w:ascii="Times New Roman" w:hAnsi="Times New Roman"/>
          <w:sz w:val="24"/>
          <w:szCs w:val="24"/>
        </w:rPr>
      </w:pPr>
      <w:r w:rsidRPr="00591F40">
        <w:rPr>
          <w:rFonts w:ascii="Times New Roman" w:hAnsi="Times New Roman"/>
          <w:sz w:val="24"/>
          <w:szCs w:val="24"/>
        </w:rPr>
        <w:t>Управление муниципальными финансами в Ачинском районе всегда было ориентировано на приоритеты социально-экономического развития, обозначенные на федеральном и краевом уровнях. В муниципальной программе отражены следующие основные задачи на новый бюджетный цикл, обозначенные Президентом Российской Федерации в бюджетном послании Федеральному собранию от 13.06.2013 «О бюджетной политике в 2014 - 2016 годах»:</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 г.;</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развитие программно-целевых методов управления;</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развитие межбюджетных отношений;</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повышение прозрачности бюджетов и бюджетного процесса.</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 xml:space="preserve">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 </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Важную роль в организации бюджетного процесса на современном этапе развития занимает система муниципального финансового контроля,  способная своевременно выявлять и, самое главное, предотвращать бюджетные правонарушения.</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На осуществление муниципальной программы влияет множество экономических и социальных факторов, в связи, с чем основным риском для муниципальной программы будет являться  изменение федерального и краевого законодательства. В первую очередь данный риск влияет на формирование межбюджетных отношений между муниципальными образованиями района.</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r w:rsidRPr="00591F40">
        <w:rPr>
          <w:rFonts w:ascii="Times New Roman" w:hAnsi="Times New Roman"/>
          <w:sz w:val="24"/>
          <w:szCs w:val="24"/>
        </w:rPr>
        <w:t xml:space="preserve"> </w:t>
      </w:r>
    </w:p>
    <w:p w:rsidR="00FC7660" w:rsidRPr="00591F40" w:rsidRDefault="00FC7660" w:rsidP="00687FA3">
      <w:pPr>
        <w:autoSpaceDE w:val="0"/>
        <w:autoSpaceDN w:val="0"/>
        <w:adjustRightInd w:val="0"/>
        <w:spacing w:after="0" w:line="240" w:lineRule="auto"/>
        <w:jc w:val="center"/>
        <w:rPr>
          <w:rFonts w:ascii="Times New Roman" w:hAnsi="Times New Roman"/>
          <w:sz w:val="24"/>
          <w:szCs w:val="24"/>
        </w:rPr>
      </w:pPr>
      <w:r w:rsidRPr="00591F40">
        <w:rPr>
          <w:rFonts w:ascii="Times New Roman" w:hAnsi="Times New Roman"/>
          <w:sz w:val="24"/>
          <w:szCs w:val="24"/>
        </w:rPr>
        <w:t>3. Приоритеты социально-экономического развития в сфере управления муниципальными финансами</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p>
    <w:p w:rsidR="00FC7660" w:rsidRPr="00591F40" w:rsidRDefault="00FC7660" w:rsidP="00687FA3">
      <w:pPr>
        <w:pStyle w:val="ConsPlusCell"/>
        <w:ind w:firstLine="709"/>
        <w:jc w:val="both"/>
        <w:rPr>
          <w:rFonts w:ascii="Times New Roman" w:hAnsi="Times New Roman" w:cs="Times New Roman"/>
          <w:sz w:val="24"/>
          <w:szCs w:val="24"/>
        </w:rPr>
      </w:pPr>
      <w:r w:rsidRPr="00591F40">
        <w:rPr>
          <w:rFonts w:ascii="Times New Roman" w:hAnsi="Times New Roman" w:cs="Times New Roman"/>
          <w:sz w:val="24"/>
          <w:szCs w:val="24"/>
        </w:rPr>
        <w:t>Поставленные цел</w:t>
      </w:r>
      <w:r>
        <w:rPr>
          <w:rFonts w:ascii="Times New Roman" w:hAnsi="Times New Roman" w:cs="Times New Roman"/>
          <w:sz w:val="24"/>
          <w:szCs w:val="24"/>
        </w:rPr>
        <w:t xml:space="preserve">ь </w:t>
      </w:r>
      <w:r w:rsidRPr="00591F40">
        <w:rPr>
          <w:rFonts w:ascii="Times New Roman" w:hAnsi="Times New Roman" w:cs="Times New Roman"/>
          <w:sz w:val="24"/>
          <w:szCs w:val="24"/>
        </w:rPr>
        <w:t xml:space="preserve">и задачи программы соответствуют социально-экономическим приоритетам Ачинского района. </w:t>
      </w:r>
    </w:p>
    <w:p w:rsidR="00FC7660" w:rsidRPr="00591F40" w:rsidRDefault="00FC7660" w:rsidP="00687FA3">
      <w:pPr>
        <w:autoSpaceDE w:val="0"/>
        <w:autoSpaceDN w:val="0"/>
        <w:adjustRightInd w:val="0"/>
        <w:spacing w:after="0" w:line="240" w:lineRule="auto"/>
        <w:ind w:firstLine="709"/>
        <w:jc w:val="both"/>
        <w:rPr>
          <w:rFonts w:ascii="Times New Roman" w:hAnsi="Times New Roman"/>
          <w:sz w:val="24"/>
          <w:szCs w:val="24"/>
        </w:rPr>
      </w:pPr>
      <w:r w:rsidRPr="00591F40">
        <w:rPr>
          <w:rFonts w:ascii="Times New Roman" w:hAnsi="Times New Roman"/>
          <w:sz w:val="24"/>
          <w:szCs w:val="24"/>
        </w:rPr>
        <w:t>Целью муниципальной программы является обеспечение долгосрочной сбалансированности и устойчивости бюджетной системы Ачинского района, повышение качества и прозрачности управления муниципальными финансами.</w:t>
      </w:r>
    </w:p>
    <w:p w:rsidR="00FC7660" w:rsidRPr="00591F40"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591F40">
        <w:rPr>
          <w:rFonts w:ascii="Times New Roman" w:hAnsi="Times New Roman"/>
          <w:sz w:val="24"/>
          <w:szCs w:val="24"/>
        </w:rPr>
        <w:t>Реализация муниципальной программы направлена на достижение следующих задач:</w:t>
      </w:r>
    </w:p>
    <w:p w:rsidR="00FC7660" w:rsidRPr="00591F40" w:rsidRDefault="00FC7660" w:rsidP="00687FA3">
      <w:pPr>
        <w:autoSpaceDE w:val="0"/>
        <w:autoSpaceDN w:val="0"/>
        <w:adjustRightInd w:val="0"/>
        <w:spacing w:after="0" w:line="240" w:lineRule="auto"/>
        <w:ind w:firstLine="709"/>
        <w:jc w:val="both"/>
        <w:rPr>
          <w:rFonts w:ascii="Times New Roman" w:hAnsi="Times New Roman"/>
          <w:sz w:val="24"/>
          <w:szCs w:val="24"/>
        </w:rPr>
      </w:pPr>
      <w:r w:rsidRPr="00591F40">
        <w:rPr>
          <w:rFonts w:ascii="Times New Roman" w:hAnsi="Times New Roman"/>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FC7660" w:rsidRPr="00591F40" w:rsidRDefault="00FC7660" w:rsidP="00687FA3">
      <w:pPr>
        <w:autoSpaceDE w:val="0"/>
        <w:autoSpaceDN w:val="0"/>
        <w:adjustRightInd w:val="0"/>
        <w:spacing w:after="0" w:line="240" w:lineRule="auto"/>
        <w:ind w:firstLine="709"/>
        <w:jc w:val="both"/>
        <w:rPr>
          <w:rFonts w:ascii="Times New Roman" w:hAnsi="Times New Roman"/>
          <w:sz w:val="24"/>
          <w:szCs w:val="24"/>
        </w:rPr>
      </w:pPr>
      <w:r w:rsidRPr="00591F40">
        <w:rPr>
          <w:rFonts w:ascii="Times New Roman" w:hAnsi="Times New Roman"/>
          <w:sz w:val="24"/>
          <w:szCs w:val="24"/>
        </w:rPr>
        <w:t>2. Эффективное управление муниципальным долгом Ачинского района;</w:t>
      </w:r>
    </w:p>
    <w:p w:rsidR="00FC7660" w:rsidRPr="00591F40" w:rsidRDefault="00FC7660" w:rsidP="00687FA3">
      <w:pPr>
        <w:autoSpaceDE w:val="0"/>
        <w:autoSpaceDN w:val="0"/>
        <w:adjustRightInd w:val="0"/>
        <w:spacing w:after="0" w:line="240" w:lineRule="auto"/>
        <w:ind w:firstLine="709"/>
        <w:jc w:val="both"/>
        <w:rPr>
          <w:rFonts w:ascii="Times New Roman" w:hAnsi="Times New Roman"/>
          <w:sz w:val="24"/>
          <w:szCs w:val="24"/>
        </w:rPr>
      </w:pPr>
      <w:r w:rsidRPr="00591F40">
        <w:rPr>
          <w:rFonts w:ascii="Times New Roman" w:hAnsi="Times New Roman"/>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обеспечение контроля за соблюдением законодательства в финансово-бюджетной сфере, а также повышения эффективности расходов районного бюджета.</w:t>
      </w:r>
    </w:p>
    <w:p w:rsidR="00FC7660" w:rsidRPr="00591F40" w:rsidRDefault="00FC7660" w:rsidP="00687FA3">
      <w:pPr>
        <w:autoSpaceDE w:val="0"/>
        <w:autoSpaceDN w:val="0"/>
        <w:adjustRightInd w:val="0"/>
        <w:spacing w:after="0" w:line="240" w:lineRule="auto"/>
        <w:ind w:firstLine="709"/>
        <w:jc w:val="both"/>
        <w:rPr>
          <w:rFonts w:ascii="Times New Roman" w:hAnsi="Times New Roman"/>
          <w:sz w:val="24"/>
          <w:szCs w:val="24"/>
        </w:rPr>
      </w:pPr>
      <w:r w:rsidRPr="00591F40">
        <w:rPr>
          <w:rFonts w:ascii="Times New Roman" w:hAnsi="Times New Roman"/>
          <w:sz w:val="24"/>
          <w:szCs w:val="24"/>
        </w:rPr>
        <w:t>Целевые показатели представлены в приложении №1 к муниципальной программе.</w:t>
      </w:r>
    </w:p>
    <w:p w:rsidR="00FC7660" w:rsidRPr="00591F40" w:rsidRDefault="00FC7660" w:rsidP="00687FA3">
      <w:pPr>
        <w:autoSpaceDE w:val="0"/>
        <w:autoSpaceDN w:val="0"/>
        <w:adjustRightInd w:val="0"/>
        <w:spacing w:after="0" w:line="240" w:lineRule="auto"/>
        <w:ind w:firstLine="540"/>
        <w:jc w:val="both"/>
        <w:outlineLvl w:val="0"/>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591F40">
        <w:rPr>
          <w:rFonts w:ascii="Times New Roman" w:hAnsi="Times New Roman"/>
          <w:sz w:val="24"/>
          <w:szCs w:val="24"/>
        </w:rPr>
        <w:t>4. Прогноз развития в сфере управления муниципальными финансами и прогноз конечных результатов  муниципальной программы</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Ожидаемыми результатами реализации муниципальной программы являются следующие:</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обеспечение минимального размера бюджетной обеспеченности;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рост объема налоговых и неналоговых доходов местных бюджетов в общем объеме доходов местных бюджетов;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рост количества муниципальных образований  района, в которых отдельные государственные полномочия исполняются надлежащим образом;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сохранение объема муниципального долга Ачинского района на уровне, установленном Бюджетным кодексом Российской Федерации,  не превышающем 50% объема доходов районного бюджета без учета объема безвозмездных поступлений и (или) доходов по дополнительным нормативам;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отсутствие выплат из районного бюджета сумм, связанных с несвоевременным исполнением долговых обязательств;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о</w:t>
      </w:r>
      <w:r w:rsidRPr="00591F40">
        <w:rPr>
          <w:rFonts w:ascii="Times New Roman" w:hAnsi="Times New Roman"/>
          <w:sz w:val="24"/>
          <w:szCs w:val="24"/>
          <w:lang w:eastAsia="ru-RU"/>
        </w:rPr>
        <w:t>ткрытие и ведение лицевых счетов получателей средств районного   бюджета и бюджетов поселений, а также для осуществления расходов районных муниципальных бюджетных, автономных учреждений, и</w:t>
      </w:r>
      <w:r w:rsidRPr="00591F40">
        <w:rPr>
          <w:rFonts w:ascii="Times New Roman" w:hAnsi="Times New Roman"/>
          <w:sz w:val="24"/>
          <w:szCs w:val="24"/>
        </w:rPr>
        <w:t xml:space="preserve">сточником финансового обеспечения которых являются  субсидии на иные цели и бюджетные инвестиции (100%  лицевых счетов);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снижение объема выявленных нарушений бюджетного законодательства к общему объему расходов районного бюджета (не менее чем на 1 % ежегодно);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разработка и утверждение необходимых правовых актов для совершенствования нормативной базы в области муниципального финансового контроля (100% правовых актов района в области муниципального финансового контроля соответствуют законодательству РФ,  Красноярского края и Ачинского района);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разработка аналитических материалов по итогам ревизий и контрольных мероприятий (не менее 2 материалов в год);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оказание методической помощи органам местного самоуправления (проведение не менее 1 семинара в год);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повышение доли расходов районного бюджета, формируемых в рамках муниципальных программ Ачинского района;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своевременное составление проекта районного бюджета и отчета об исполнении районного бюджета;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непревышение размера дефицита бюджета к общему годовому объему доходов выше уровня, установленного Бюджетным кодексом Российской Федерации;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поддержание рейтинга района по качеству управления муниципальными финансами;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обеспечение исполнения расходных обязательств района; </w:t>
      </w:r>
    </w:p>
    <w:p w:rsidR="00FC7660" w:rsidRPr="00591F40" w:rsidRDefault="00FC7660" w:rsidP="00687FA3">
      <w:pPr>
        <w:pStyle w:val="ConsPlusCell"/>
        <w:ind w:firstLine="540"/>
        <w:jc w:val="both"/>
        <w:rPr>
          <w:rFonts w:ascii="Times New Roman" w:hAnsi="Times New Roman" w:cs="Times New Roman"/>
          <w:sz w:val="24"/>
          <w:szCs w:val="24"/>
        </w:rPr>
      </w:pPr>
      <w:r w:rsidRPr="00591F40">
        <w:rPr>
          <w:rFonts w:ascii="Times New Roman" w:hAnsi="Times New Roman" w:cs="Times New Roman"/>
          <w:sz w:val="24"/>
          <w:szCs w:val="24"/>
        </w:rPr>
        <w:t xml:space="preserve">качественное планирование доходов районного бюджета; </w:t>
      </w:r>
    </w:p>
    <w:p w:rsidR="00FC7660" w:rsidRPr="00591F40" w:rsidRDefault="00FC7660" w:rsidP="00687FA3">
      <w:pPr>
        <w:pStyle w:val="ConsPlusCell"/>
        <w:ind w:firstLine="540"/>
        <w:jc w:val="both"/>
        <w:rPr>
          <w:rFonts w:ascii="Times New Roman" w:hAnsi="Times New Roman" w:cs="Times New Roman"/>
          <w:sz w:val="24"/>
          <w:szCs w:val="24"/>
        </w:rPr>
      </w:pPr>
      <w:r w:rsidRPr="00591F40">
        <w:rPr>
          <w:rFonts w:ascii="Times New Roman" w:hAnsi="Times New Roman" w:cs="Times New Roman"/>
          <w:sz w:val="24"/>
          <w:szCs w:val="24"/>
        </w:rPr>
        <w:t xml:space="preserve">повышение качества финансового менеджмента главных распорядителей бюджетных средств; </w:t>
      </w:r>
    </w:p>
    <w:p w:rsidR="00FC7660" w:rsidRPr="00591F40" w:rsidRDefault="00FC7660" w:rsidP="00687FA3">
      <w:pPr>
        <w:pStyle w:val="ConsPlusCell"/>
        <w:ind w:firstLine="540"/>
        <w:jc w:val="both"/>
        <w:rPr>
          <w:rFonts w:ascii="Times New Roman" w:hAnsi="Times New Roman" w:cs="Times New Roman"/>
          <w:sz w:val="24"/>
          <w:szCs w:val="24"/>
        </w:rPr>
      </w:pPr>
      <w:r w:rsidRPr="00591F40">
        <w:rPr>
          <w:rFonts w:ascii="Times New Roman" w:hAnsi="Times New Roman" w:cs="Times New Roman"/>
          <w:sz w:val="24"/>
          <w:szCs w:val="24"/>
        </w:rPr>
        <w:t xml:space="preserve">повышение квалификации муниципальных служащих, работающих в финансовом управлении района; </w:t>
      </w:r>
    </w:p>
    <w:p w:rsidR="00FC7660" w:rsidRPr="00591F40" w:rsidRDefault="00FC7660" w:rsidP="00687FA3">
      <w:pPr>
        <w:pStyle w:val="ConsPlusCell"/>
        <w:ind w:firstLine="540"/>
        <w:jc w:val="both"/>
        <w:rPr>
          <w:rFonts w:ascii="Times New Roman" w:hAnsi="Times New Roman" w:cs="Times New Roman"/>
          <w:sz w:val="24"/>
          <w:szCs w:val="24"/>
        </w:rPr>
      </w:pPr>
      <w:r w:rsidRPr="00591F40">
        <w:rPr>
          <w:rFonts w:ascii="Times New Roman" w:hAnsi="Times New Roman" w:cs="Times New Roman"/>
          <w:sz w:val="24"/>
          <w:szCs w:val="24"/>
        </w:rPr>
        <w:t xml:space="preserve">повышение доли органов местного самоуправления района, обеспеченных возможностью работы в информационных системах планирования и исполнения районного бюджета;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рассмотрение на заседаниях бюджетной комиссии  при Администрации Ачинского района проектов нормативных правовых актов, касающихся принятия решения о районном бюджете, внесения в него изменений, а также отчета об исполнении районного бюджета;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 xml:space="preserve">разработка и размещение на официальном сайте Администрации Ачинского района  информации «Бюджет для граждан» по районному бюджету Ачинского района. </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591F40">
        <w:rPr>
          <w:rFonts w:ascii="Times New Roman" w:hAnsi="Times New Roman"/>
          <w:sz w:val="24"/>
          <w:szCs w:val="24"/>
        </w:rPr>
        <w:t>5. Перечень подпрограмм с указанием сроков их реализации и ожидаемых результатов</w:t>
      </w: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Подпрограммы с указанием сроков их реализации и ожидаемых результатов утверждены в приложениях №3-5 к муниципальной программе.</w:t>
      </w: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591F40">
        <w:rPr>
          <w:rFonts w:ascii="Times New Roman" w:hAnsi="Times New Roman"/>
          <w:sz w:val="24"/>
          <w:szCs w:val="24"/>
        </w:rPr>
        <w:t>6. Распределение расходов по программе</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Информация о распределении планируемых расходов по подпрограммам и отдельным мероприятиям муниципальной программы, представлена в приложении №6 к муниципальной программе.</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591F40">
        <w:rPr>
          <w:rFonts w:ascii="Times New Roman" w:hAnsi="Times New Roman"/>
          <w:sz w:val="24"/>
          <w:szCs w:val="24"/>
        </w:rPr>
        <w:t>7. Ресурсное обеспечение программы</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Информация о ресурсном обеспечении муниципальной программы и прогнозной оценке расходов на реализацию целей муниципальной программы представлена в приложении №7 к муниципальной программе.</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591F40">
        <w:rPr>
          <w:rFonts w:ascii="Times New Roman" w:hAnsi="Times New Roman"/>
          <w:sz w:val="24"/>
          <w:szCs w:val="24"/>
        </w:rPr>
        <w:t>8. Механизм реализации отдельных мероприятий программы</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Для достижения цели и решения задач муниципальной программы предполагается реализация отдельного мероприятия «Сопровождение (организация учета) органов местного самоуправления и муниципальных районных учреждений».</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Реализация мероприятия проводится в один этап 2014-201</w:t>
      </w:r>
      <w:r>
        <w:rPr>
          <w:rFonts w:ascii="Times New Roman" w:hAnsi="Times New Roman"/>
          <w:sz w:val="24"/>
          <w:szCs w:val="24"/>
        </w:rPr>
        <w:t>7</w:t>
      </w:r>
      <w:r w:rsidRPr="00591F40">
        <w:rPr>
          <w:rFonts w:ascii="Times New Roman" w:hAnsi="Times New Roman"/>
          <w:sz w:val="24"/>
          <w:szCs w:val="24"/>
        </w:rPr>
        <w:t xml:space="preserve"> годов.</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Результатом реализации мероприятия будет являться освоение бюджетных ассигнований не менее чем на 95 процентов.</w:t>
      </w: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4"/>
          <w:szCs w:val="24"/>
        </w:rPr>
      </w:pPr>
      <w:r w:rsidRPr="00591F40">
        <w:rPr>
          <w:rFonts w:ascii="Times New Roman" w:hAnsi="Times New Roman"/>
          <w:sz w:val="24"/>
          <w:szCs w:val="24"/>
        </w:rPr>
        <w:t>Главным распорядителем бюджетных средств является Администрация Ачинского района.</w:t>
      </w: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r w:rsidRPr="000E7F7E">
        <w:rPr>
          <w:rFonts w:ascii="Times New Roman" w:hAnsi="Times New Roman"/>
          <w:color w:val="000000"/>
          <w:sz w:val="24"/>
          <w:szCs w:val="24"/>
        </w:rPr>
        <w:t>Объем финансирования мероприятия составляет 21903,13 тыс. рублей, в том числе по годам: 2014 год – 5 279,13 тыс. рублей, 2015 год – 5412,00 тыс. рублей, 2016 год – 5606,00 тыс. рублей, 2017 год – 5606,00 тыс. рублей.</w:t>
      </w: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sectPr w:rsidR="00FC7660" w:rsidSect="006333A8">
          <w:pgSz w:w="11905" w:h="16838"/>
          <w:pgMar w:top="1134" w:right="567" w:bottom="1134" w:left="1701" w:header="720" w:footer="720" w:gutter="0"/>
          <w:cols w:space="720"/>
          <w:noEndnote/>
          <w:docGrid w:linePitch="360"/>
        </w:sectPr>
      </w:pPr>
    </w:p>
    <w:p w:rsidR="00FC7660" w:rsidRPr="00591F40" w:rsidRDefault="00FC7660" w:rsidP="00687FA3">
      <w:pPr>
        <w:pStyle w:val="ConsPlusNormal"/>
        <w:widowControl/>
        <w:ind w:left="7797" w:firstLine="0"/>
        <w:outlineLvl w:val="2"/>
        <w:rPr>
          <w:rFonts w:ascii="Times New Roman" w:hAnsi="Times New Roman" w:cs="Times New Roman"/>
          <w:sz w:val="24"/>
          <w:szCs w:val="24"/>
        </w:rPr>
      </w:pPr>
      <w:r w:rsidRPr="00591F40">
        <w:rPr>
          <w:rFonts w:ascii="Times New Roman" w:hAnsi="Times New Roman" w:cs="Times New Roman"/>
          <w:sz w:val="24"/>
          <w:szCs w:val="24"/>
        </w:rPr>
        <w:t>Приложение № 1</w:t>
      </w:r>
    </w:p>
    <w:p w:rsidR="00FC7660" w:rsidRPr="00591F40" w:rsidRDefault="00FC7660" w:rsidP="00687FA3">
      <w:pPr>
        <w:autoSpaceDE w:val="0"/>
        <w:autoSpaceDN w:val="0"/>
        <w:adjustRightInd w:val="0"/>
        <w:spacing w:after="0" w:line="240" w:lineRule="auto"/>
        <w:ind w:left="7797"/>
        <w:rPr>
          <w:rFonts w:ascii="Times New Roman" w:hAnsi="Times New Roman"/>
          <w:bCs/>
          <w:sz w:val="24"/>
          <w:szCs w:val="24"/>
        </w:rPr>
      </w:pPr>
      <w:r w:rsidRPr="00591F40">
        <w:rPr>
          <w:rFonts w:ascii="Times New Roman" w:hAnsi="Times New Roman"/>
          <w:sz w:val="24"/>
          <w:szCs w:val="24"/>
        </w:rPr>
        <w:t>к муниципальной программе Ачинского района «Управление муниципальными финансами</w:t>
      </w:r>
      <w:r w:rsidRPr="00591F40">
        <w:rPr>
          <w:rFonts w:ascii="Times New Roman" w:hAnsi="Times New Roman"/>
          <w:bCs/>
          <w:sz w:val="24"/>
          <w:szCs w:val="24"/>
        </w:rPr>
        <w:t xml:space="preserve">» </w:t>
      </w:r>
    </w:p>
    <w:p w:rsidR="00FC7660" w:rsidRPr="00591F40" w:rsidRDefault="00FC7660" w:rsidP="00687FA3">
      <w:pPr>
        <w:spacing w:after="0" w:line="240" w:lineRule="auto"/>
        <w:jc w:val="center"/>
        <w:rPr>
          <w:rFonts w:ascii="Times New Roman" w:hAnsi="Times New Roman"/>
          <w:sz w:val="24"/>
          <w:szCs w:val="24"/>
        </w:rPr>
      </w:pPr>
      <w:r w:rsidRPr="00591F40">
        <w:rPr>
          <w:rFonts w:ascii="Times New Roman" w:hAnsi="Times New Roman"/>
          <w:sz w:val="24"/>
          <w:szCs w:val="24"/>
        </w:rPr>
        <w:t>Перечень целевых показателей и показателей результативности программы с расшифровкой плановых значений по годам ее реализации</w:t>
      </w:r>
    </w:p>
    <w:tbl>
      <w:tblPr>
        <w:tblW w:w="0" w:type="auto"/>
        <w:tblInd w:w="70" w:type="dxa"/>
        <w:tblCellMar>
          <w:left w:w="70" w:type="dxa"/>
          <w:right w:w="70" w:type="dxa"/>
        </w:tblCellMar>
        <w:tblLook w:val="0000"/>
      </w:tblPr>
      <w:tblGrid>
        <w:gridCol w:w="410"/>
        <w:gridCol w:w="4390"/>
        <w:gridCol w:w="1056"/>
        <w:gridCol w:w="1120"/>
        <w:gridCol w:w="3218"/>
        <w:gridCol w:w="630"/>
        <w:gridCol w:w="709"/>
        <w:gridCol w:w="733"/>
        <w:gridCol w:w="733"/>
        <w:gridCol w:w="733"/>
        <w:gridCol w:w="738"/>
      </w:tblGrid>
      <w:tr w:rsidR="00FC7660" w:rsidRPr="00591F40" w:rsidTr="00606F09">
        <w:trPr>
          <w:cantSplit/>
          <w:trHeight w:val="690"/>
        </w:trPr>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 xml:space="preserve">№  </w:t>
            </w:r>
            <w:r w:rsidRPr="00591F40">
              <w:rPr>
                <w:rFonts w:ascii="Times New Roman" w:hAnsi="Times New Roman" w:cs="Times New Roman"/>
              </w:rPr>
              <w:br/>
              <w:t>п/п</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 xml:space="preserve">Цели,    </w:t>
            </w:r>
            <w:r w:rsidRPr="00591F40">
              <w:rPr>
                <w:rFonts w:ascii="Times New Roman" w:hAnsi="Times New Roman" w:cs="Times New Roman"/>
              </w:rPr>
              <w:br/>
              <w:t xml:space="preserve">задачи,   </w:t>
            </w:r>
            <w:r w:rsidRPr="00591F40">
              <w:rPr>
                <w:rFonts w:ascii="Times New Roman" w:hAnsi="Times New Roman" w:cs="Times New Roman"/>
              </w:rPr>
              <w:br/>
              <w:t xml:space="preserve">показатели </w:t>
            </w:r>
            <w:r w:rsidRPr="00591F40">
              <w:rPr>
                <w:rFonts w:ascii="Times New Roman" w:hAnsi="Times New Roman" w:cs="Times New Roman"/>
              </w:rPr>
              <w:br/>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Единица</w:t>
            </w:r>
            <w:r w:rsidRPr="00591F40">
              <w:rPr>
                <w:rFonts w:ascii="Times New Roman" w:hAnsi="Times New Roman" w:cs="Times New Roman"/>
              </w:rPr>
              <w:b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 xml:space="preserve">Вес показателя </w:t>
            </w:r>
            <w:r w:rsidRPr="00591F40">
              <w:rPr>
                <w:rFonts w:ascii="Times New Roman" w:hAnsi="Times New Roman" w:cs="Times New Roman"/>
              </w:rPr>
              <w:br/>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 xml:space="preserve">Источник </w:t>
            </w:r>
            <w:r w:rsidRPr="00591F40">
              <w:rPr>
                <w:rFonts w:ascii="Times New Roman" w:hAnsi="Times New Roman" w:cs="Times New Roman"/>
              </w:rPr>
              <w:br/>
              <w:t>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2012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2013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2014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606F09" w:rsidRDefault="00FC7660" w:rsidP="00687FA3">
            <w:pPr>
              <w:pStyle w:val="ConsPlusNormal"/>
              <w:widowControl/>
              <w:ind w:firstLine="0"/>
              <w:jc w:val="center"/>
              <w:rPr>
                <w:rFonts w:ascii="Times New Roman" w:hAnsi="Times New Roman" w:cs="Times New Roman"/>
              </w:rPr>
            </w:pPr>
            <w:r w:rsidRPr="00606F09">
              <w:rPr>
                <w:rFonts w:ascii="Times New Roman" w:hAnsi="Times New Roman" w:cs="Times New Roman"/>
              </w:rPr>
              <w:t>2015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sidRPr="00591F40">
              <w:rPr>
                <w:rFonts w:ascii="Times New Roman" w:hAnsi="Times New Roman" w:cs="Times New Roman"/>
              </w:rPr>
              <w:t>2016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r>
              <w:rPr>
                <w:rFonts w:ascii="Times New Roman" w:hAnsi="Times New Roman" w:cs="Times New Roman"/>
              </w:rPr>
              <w:t>2017 год</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1    </w:t>
            </w: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Цель: обеспечение долгосрочной сбалансированности и устойчивости бюджетной системы Ачинского района, повышение качества и прозрачности управления муниципальными финансами  </w:t>
            </w:r>
          </w:p>
        </w:tc>
      </w:tr>
      <w:tr w:rsidR="00FC7660" w:rsidRPr="00591F40" w:rsidTr="00606F09">
        <w:trPr>
          <w:cantSplit/>
          <w:trHeight w:val="36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1.1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lang w:eastAsia="en-US"/>
              </w:rPr>
              <w:t>Минимальный размер бюджетной обеспеченности муниципальных образований района Ачинского района после выравнивания</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не менее 1,4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не менее 1,4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не менее 1,4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не менее 1,4</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1.2</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Доля расходов на обслуживание муниципального</w:t>
            </w:r>
            <w:r w:rsidRPr="00591F40">
              <w:rPr>
                <w:rFonts w:ascii="Times New Roman" w:hAnsi="Times New Roman" w:cs="Times New Roman"/>
              </w:rPr>
              <w:br/>
              <w:t>долга Ачинского района в объеме расходов</w:t>
            </w:r>
            <w:r w:rsidRPr="00591F40">
              <w:rPr>
                <w:rFonts w:ascii="Times New Roman" w:hAnsi="Times New Roman" w:cs="Times New Roman"/>
              </w:rPr>
              <w:br/>
              <w:t xml:space="preserve">районного бюджета, за исключением объема </w:t>
            </w:r>
            <w:r w:rsidRPr="00591F40">
              <w:rPr>
                <w:rFonts w:ascii="Times New Roman" w:hAnsi="Times New Roman" w:cs="Times New Roman"/>
              </w:rPr>
              <w:br/>
              <w:t xml:space="preserve">расходов, которые осуществляются за счет </w:t>
            </w:r>
            <w:r w:rsidRPr="00591F40">
              <w:rPr>
                <w:rFonts w:ascii="Times New Roman" w:hAnsi="Times New Roman" w:cs="Times New Roman"/>
              </w:rPr>
              <w:br/>
              <w:t xml:space="preserve">субвенций, предоставляемых из бюджетов бюджетной </w:t>
            </w:r>
            <w:r w:rsidRPr="00591F40">
              <w:rPr>
                <w:rFonts w:ascii="Times New Roman" w:hAnsi="Times New Roman" w:cs="Times New Roman"/>
              </w:rPr>
              <w:br/>
              <w:t>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right"/>
              <w:rPr>
                <w:rFonts w:ascii="Times New Roman" w:hAnsi="Times New Roman" w:cs="Times New Roman"/>
              </w:rPr>
            </w:pPr>
            <w:r w:rsidRPr="00591F40">
              <w:rPr>
                <w:rFonts w:ascii="Times New Roman" w:hAnsi="Times New Roman" w:cs="Times New Roman"/>
              </w:rPr>
              <w:t>0,2</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Решение Ачинского районного Совета депутатов  об исполнении районного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right"/>
              <w:rPr>
                <w:rFonts w:ascii="Times New Roman" w:hAnsi="Times New Roman" w:cs="Times New Roman"/>
              </w:rPr>
            </w:pPr>
            <w:r w:rsidRPr="00591F40">
              <w:rPr>
                <w:rFonts w:ascii="Times New Roman" w:hAnsi="Times New Roman" w:cs="Times New Roman"/>
              </w:rPr>
              <w:t>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не менее 5</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lang w:eastAsia="en-US"/>
              </w:rPr>
              <w:t>Доля расходов районного бюджета, формируемых в рамках муниципальных программ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годовой </w:t>
            </w:r>
            <w:r w:rsidRPr="00591F40">
              <w:rPr>
                <w:rFonts w:ascii="Times New Roman" w:hAnsi="Times New Roman" w:cs="Times New Roman"/>
              </w:rPr>
              <w:b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4,0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40,1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80%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85%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не менее 90%</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Задача 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Подпрограмма 1.1 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1.1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lang w:eastAsia="en-US"/>
              </w:rPr>
              <w:t>Минимальный размер бюджетной обеспеченности муниципальных образований района Ачинского района после выравнивания</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1,4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1,4</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1.2</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autoSpaceDE w:val="0"/>
              <w:autoSpaceDN w:val="0"/>
              <w:adjustRightInd w:val="0"/>
              <w:spacing w:after="0" w:line="240" w:lineRule="auto"/>
              <w:rPr>
                <w:rFonts w:ascii="Times New Roman" w:hAnsi="Times New Roman"/>
                <w:sz w:val="20"/>
                <w:szCs w:val="20"/>
              </w:rPr>
            </w:pPr>
            <w:r w:rsidRPr="00591F40">
              <w:rPr>
                <w:rFonts w:ascii="Times New Roman" w:hAnsi="Times New Roman"/>
                <w:sz w:val="20"/>
                <w:szCs w:val="20"/>
              </w:rPr>
              <w:t>Объем налоговых и неналоговых доходов местных бюджетов в общем объеме доходов местных бюджетов</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млн. рублей</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color w:val="FF0000"/>
              </w:rPr>
            </w:pPr>
            <w:r w:rsidRPr="00591F40">
              <w:rPr>
                <w:rFonts w:ascii="Times New Roman" w:hAnsi="Times New Roman" w:cs="Times New Roman"/>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highlight w:val="yellow"/>
              </w:rPr>
            </w:pPr>
            <w:r w:rsidRPr="00591F40">
              <w:rPr>
                <w:rFonts w:ascii="Times New Roman" w:hAnsi="Times New Roman" w:cs="Times New Roman"/>
              </w:rPr>
              <w:t>197,4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164,7</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246,2</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AB4351" w:rsidRDefault="00FC7660" w:rsidP="00687FA3">
            <w:pPr>
              <w:pStyle w:val="ConsPlusNormal"/>
              <w:widowControl/>
              <w:ind w:firstLine="0"/>
              <w:jc w:val="right"/>
              <w:rPr>
                <w:rFonts w:ascii="Times New Roman" w:hAnsi="Times New Roman" w:cs="Times New Roman"/>
              </w:rPr>
            </w:pPr>
            <w:r w:rsidRPr="00AB4351">
              <w:rPr>
                <w:rFonts w:ascii="Times New Roman" w:hAnsi="Times New Roman" w:cs="Times New Roman"/>
              </w:rPr>
              <w:t>-</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rPr>
                <w:rFonts w:ascii="Times New Roman" w:hAnsi="Times New Roman"/>
                <w:sz w:val="20"/>
                <w:szCs w:val="20"/>
              </w:rPr>
            </w:pPr>
            <w:r w:rsidRPr="00591F40">
              <w:rPr>
                <w:rFonts w:ascii="Times New Roman" w:hAnsi="Times New Roman"/>
                <w:sz w:val="20"/>
                <w:szCs w:val="20"/>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rPr>
                <w:rFonts w:ascii="Times New Roman" w:hAnsi="Times New Roman"/>
                <w:sz w:val="20"/>
                <w:szCs w:val="20"/>
              </w:rPr>
            </w:pPr>
            <w:r w:rsidRPr="00591F40">
              <w:rPr>
                <w:rFonts w:ascii="Times New Roman" w:hAnsi="Times New Roman"/>
                <w:sz w:val="20"/>
                <w:szCs w:val="20"/>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0,3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rPr>
                <w:rFonts w:ascii="Times New Roman" w:hAnsi="Times New Roman"/>
                <w:sz w:val="20"/>
                <w:szCs w:val="20"/>
              </w:rPr>
            </w:pPr>
            <w:r w:rsidRPr="00591F40">
              <w:rPr>
                <w:rFonts w:ascii="Times New Roman" w:hAnsi="Times New Roman"/>
                <w:sz w:val="20"/>
                <w:szCs w:val="20"/>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Pr>
                <w:rFonts w:ascii="Times New Roman" w:hAnsi="Times New Roman"/>
                <w:sz w:val="20"/>
                <w:szCs w:val="20"/>
              </w:rPr>
              <w:t>0</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Задача 2: Эффективное управление муниципальным  долгом Ачинского района; </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Подпрограмма 2.1 Управление муниципальным долгом Ачинского района</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2.1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Отношение муниципального долга Ачинского района к доходам районного бюджета за исключением безвозмездных поступлений и доходов по дополнительным нормативам</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процент</w:t>
            </w:r>
            <w:r w:rsidRPr="00591F40">
              <w:rPr>
                <w:rFonts w:ascii="Times New Roman" w:hAnsi="Times New Roman" w:cs="Times New Roman"/>
              </w:rPr>
              <w:br/>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решения Ачинского районного Совета депутатов об исполнении районного бюджета, о районном бюджете на очередной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Не менее 50</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2.2</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rPr>
                <w:rFonts w:ascii="Times New Roman" w:hAnsi="Times New Roman"/>
                <w:sz w:val="20"/>
                <w:szCs w:val="20"/>
              </w:rPr>
            </w:pPr>
            <w:r w:rsidRPr="00591F40">
              <w:rPr>
                <w:rFonts w:ascii="Times New Roman" w:hAnsi="Times New Roman"/>
                <w:sz w:val="20"/>
                <w:szCs w:val="20"/>
              </w:rPr>
              <w:t>Отношение годовой суммы платежей на погашение и обслуживание муниципального долга Ачинского района к доходам районного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решения Ачинского районного Совета депутатов об исполнении районного бюджета, о районном бюджете на очередной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10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10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10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10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Не менее 10</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2.3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Доля расходов на обслуживание муниципального</w:t>
            </w:r>
            <w:r w:rsidRPr="00591F40">
              <w:rPr>
                <w:rFonts w:ascii="Times New Roman" w:hAnsi="Times New Roman" w:cs="Times New Roman"/>
              </w:rPr>
              <w:br/>
              <w:t>долга Ачинского района в объеме расходов</w:t>
            </w:r>
            <w:r w:rsidRPr="00591F40">
              <w:rPr>
                <w:rFonts w:ascii="Times New Roman" w:hAnsi="Times New Roman" w:cs="Times New Roman"/>
              </w:rPr>
              <w:br/>
              <w:t xml:space="preserve">районного бюджета, за исключением объема </w:t>
            </w:r>
            <w:r w:rsidRPr="00591F40">
              <w:rPr>
                <w:rFonts w:ascii="Times New Roman" w:hAnsi="Times New Roman" w:cs="Times New Roman"/>
              </w:rPr>
              <w:br/>
              <w:t xml:space="preserve">расходов, которые осуществляются за счет </w:t>
            </w:r>
            <w:r w:rsidRPr="00591F40">
              <w:rPr>
                <w:rFonts w:ascii="Times New Roman" w:hAnsi="Times New Roman" w:cs="Times New Roman"/>
              </w:rPr>
              <w:br/>
              <w:t xml:space="preserve">субвенций, предоставляемых из бюджетов бюджетной </w:t>
            </w:r>
            <w:r w:rsidRPr="00591F40">
              <w:rPr>
                <w:rFonts w:ascii="Times New Roman" w:hAnsi="Times New Roman" w:cs="Times New Roman"/>
              </w:rPr>
              <w:br/>
              <w:t>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решения Ачинского районного Совета депутатов об исполнении районного бюджета, о районном бюджете на очередной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Не менее 5</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2.4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rPr>
                <w:rFonts w:ascii="Times New Roman" w:hAnsi="Times New Roman"/>
                <w:sz w:val="20"/>
                <w:szCs w:val="20"/>
              </w:rPr>
            </w:pPr>
            <w:r w:rsidRPr="00591F40">
              <w:rPr>
                <w:rFonts w:ascii="Times New Roman" w:hAnsi="Times New Roman"/>
                <w:sz w:val="20"/>
                <w:szCs w:val="20"/>
              </w:rPr>
              <w:t xml:space="preserve">Просроченная задолженность по долговым </w:t>
            </w:r>
            <w:r w:rsidRPr="00591F40">
              <w:rPr>
                <w:rFonts w:ascii="Times New Roman" w:hAnsi="Times New Roman"/>
                <w:sz w:val="20"/>
                <w:szCs w:val="20"/>
              </w:rPr>
              <w:br/>
              <w:t>обязательствам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rPr>
                <w:rFonts w:ascii="Times New Roman" w:hAnsi="Times New Roman" w:cs="Times New Roman"/>
              </w:rPr>
            </w:pPr>
            <w:r w:rsidRPr="00591F40">
              <w:rPr>
                <w:rFonts w:ascii="Times New Roman" w:hAnsi="Times New Roman" w:cs="Times New Roman"/>
              </w:rPr>
              <w:t>муниципальная  долговая книга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sidRPr="00591F40">
              <w:rPr>
                <w:rFonts w:ascii="Times New Roman" w:hAnsi="Times New Roman"/>
                <w:sz w:val="20"/>
                <w:szCs w:val="20"/>
              </w:rPr>
              <w:t>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0</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Задача 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обеспечение контроля за соблюдением законодательства в финансово-бюджетной сфере, а также оптимизации и повышения эффективности расходов районного бюджета;    </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p>
        </w:tc>
        <w:tc>
          <w:tcPr>
            <w:tcW w:w="0" w:type="auto"/>
            <w:gridSpan w:val="10"/>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Подпрограмма 3.1 Обеспечение реализации муниципальной программы и прочие мероприятия </w:t>
            </w:r>
          </w:p>
        </w:tc>
      </w:tr>
      <w:tr w:rsidR="00FC7660" w:rsidRPr="00591F40" w:rsidTr="00606F09">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3.1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lang w:eastAsia="en-US"/>
              </w:rPr>
              <w:t>Доля расходов районного бюджета, формируемых в рамках муниципальных программ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годовой </w:t>
            </w:r>
            <w:r w:rsidRPr="00591F40">
              <w:rPr>
                <w:rFonts w:ascii="Times New Roman" w:hAnsi="Times New Roman" w:cs="Times New Roman"/>
              </w:rPr>
              <w:b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4,0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40,1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80%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85%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Не менее 90%</w:t>
            </w:r>
          </w:p>
        </w:tc>
      </w:tr>
      <w:tr w:rsidR="00FC7660" w:rsidRPr="00591F40" w:rsidTr="00606F09">
        <w:trPr>
          <w:cantSplit/>
          <w:trHeight w:val="302"/>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3.2</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autoSpaceDE w:val="0"/>
              <w:autoSpaceDN w:val="0"/>
              <w:adjustRightInd w:val="0"/>
              <w:spacing w:after="0" w:line="240" w:lineRule="auto"/>
              <w:rPr>
                <w:rFonts w:ascii="Times New Roman" w:hAnsi="Times New Roman"/>
                <w:sz w:val="20"/>
                <w:szCs w:val="20"/>
              </w:rPr>
            </w:pPr>
            <w:r w:rsidRPr="00591F40">
              <w:rPr>
                <w:rFonts w:ascii="Times New Roman" w:hAnsi="Times New Roman"/>
                <w:sz w:val="20"/>
                <w:szCs w:val="20"/>
              </w:rPr>
              <w:t>Обеспечение исполнения расходных обязательств района (за исключением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 xml:space="preserve">годовой </w:t>
            </w:r>
            <w:r w:rsidRPr="00591F40">
              <w:rPr>
                <w:rFonts w:ascii="Times New Roman" w:hAnsi="Times New Roman" w:cs="Times New Roman"/>
              </w:rPr>
              <w:b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96,3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rPr>
              <w:t>93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95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95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не менее 95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Не менее 95</w:t>
            </w:r>
          </w:p>
        </w:tc>
      </w:tr>
      <w:tr w:rsidR="00FC7660" w:rsidRPr="00591F40" w:rsidTr="00606F09">
        <w:trPr>
          <w:cantSplit/>
          <w:trHeight w:val="302"/>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3.3</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lang w:eastAsia="en-US"/>
              </w:rPr>
              <w:t>Доля органов местного самоуправления района, обеспеченных возможностью работы в информационных системах планирования и исполнения районного бюджета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ведомственная отчетность финансового управления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100</w:t>
            </w:r>
          </w:p>
        </w:tc>
      </w:tr>
      <w:tr w:rsidR="00FC7660" w:rsidRPr="00591F40" w:rsidTr="00606F09">
        <w:trPr>
          <w:cantSplit/>
          <w:trHeight w:val="302"/>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3.4</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lang w:eastAsia="en-US"/>
              </w:rPr>
              <w:t>Доля полученных положительных Согласований, соответствующих органов осуществляющих проведение экспертизы проектов нормативно правовых актов района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ведомственная отчетность финансового управления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100</w:t>
            </w:r>
          </w:p>
        </w:tc>
      </w:tr>
      <w:tr w:rsidR="00FC7660" w:rsidRPr="00591F40" w:rsidTr="00606F09">
        <w:trPr>
          <w:cantSplit/>
          <w:trHeight w:val="48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3.5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lang w:eastAsia="en-US"/>
              </w:rPr>
            </w:pPr>
            <w:r w:rsidRPr="00591F40">
              <w:rPr>
                <w:rFonts w:ascii="Times New Roman" w:hAnsi="Times New Roman" w:cs="Times New Roman"/>
                <w:lang w:eastAsia="en-US"/>
              </w:rPr>
              <w:t>Доля рассмотренных на бюджетной комиссии проектов нормативных правовых актов, касающихся принятия районного бюджета, внесения в него изменений, а также утверждения отчета об его исполнении, подготавливаемых управлением</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ведомственная отчетность финансового управления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sidRPr="00591F40">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100</w:t>
            </w:r>
          </w:p>
        </w:tc>
      </w:tr>
      <w:tr w:rsidR="00FC7660" w:rsidRPr="00591F40" w:rsidTr="00606F09">
        <w:trPr>
          <w:cantSplit/>
          <w:trHeight w:val="48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3.6</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Разработка и размещение на официальном сайте Администрации Ачинского района</w:t>
            </w:r>
          </w:p>
          <w:p w:rsidR="00FC7660" w:rsidRPr="00591F40" w:rsidRDefault="00FC7660" w:rsidP="00687FA3">
            <w:pPr>
              <w:pStyle w:val="ConsPlusNormal"/>
              <w:widowControl/>
              <w:ind w:firstLine="0"/>
              <w:rPr>
                <w:rFonts w:ascii="Times New Roman" w:hAnsi="Times New Roman" w:cs="Times New Roman"/>
                <w:lang w:eastAsia="en-US"/>
              </w:rPr>
            </w:pPr>
            <w:r w:rsidRPr="00591F40">
              <w:rPr>
                <w:rFonts w:ascii="Times New Roman" w:hAnsi="Times New Roman" w:cs="Times New Roman"/>
              </w:rPr>
              <w:t xml:space="preserve">информации  </w:t>
            </w:r>
            <w:r w:rsidRPr="00591F40">
              <w:rPr>
                <w:rFonts w:ascii="Times New Roman" w:hAnsi="Times New Roman" w:cs="Times New Roman"/>
                <w:lang w:eastAsia="en-US"/>
              </w:rPr>
              <w:t>«Бюджет для граждан»  по бюджету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единиц</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официальный сайт Администрации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ConsPlusNormal"/>
              <w:widowControl/>
              <w:ind w:firstLine="0"/>
              <w:jc w:val="right"/>
              <w:rPr>
                <w:rFonts w:ascii="Times New Roman" w:hAnsi="Times New Roman" w:cs="Times New Roman"/>
                <w:lang w:eastAsia="en-US"/>
              </w:rPr>
            </w:pPr>
            <w:r w:rsidRPr="00591F40">
              <w:rPr>
                <w:rFonts w:ascii="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sidRPr="00591F40">
              <w:rPr>
                <w:rFonts w:ascii="Times New Roman" w:hAnsi="Times New Roman"/>
                <w:sz w:val="20"/>
                <w:szCs w:val="20"/>
              </w:rPr>
              <w:t>1</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spacing w:after="0" w:line="240" w:lineRule="auto"/>
              <w:jc w:val="right"/>
              <w:rPr>
                <w:rFonts w:ascii="Times New Roman" w:hAnsi="Times New Roman"/>
                <w:sz w:val="20"/>
                <w:szCs w:val="20"/>
              </w:rPr>
            </w:pPr>
            <w:r>
              <w:rPr>
                <w:rFonts w:ascii="Times New Roman" w:hAnsi="Times New Roman"/>
                <w:sz w:val="20"/>
                <w:szCs w:val="20"/>
              </w:rPr>
              <w:t>1</w:t>
            </w:r>
          </w:p>
        </w:tc>
      </w:tr>
      <w:tr w:rsidR="00FC7660" w:rsidRPr="00591F40" w:rsidTr="00606F09">
        <w:trPr>
          <w:cantSplit/>
          <w:trHeight w:val="48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rPr>
                <w:rFonts w:ascii="Times New Roman" w:hAnsi="Times New Roman" w:cs="Times New Roman"/>
                <w:sz w:val="20"/>
                <w:szCs w:val="20"/>
              </w:rPr>
            </w:pPr>
            <w:r w:rsidRPr="00591F40">
              <w:rPr>
                <w:rFonts w:ascii="Times New Roman" w:hAnsi="Times New Roman" w:cs="Times New Roman"/>
                <w:sz w:val="20"/>
                <w:szCs w:val="20"/>
              </w:rPr>
              <w:t>3.7</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Соотношение количества фактически проведенных контрольных мероприятий к количеству запланированных</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jc w:val="center"/>
              <w:rPr>
                <w:rFonts w:ascii="Times New Roman" w:hAnsi="Times New Roman" w:cs="Times New Roman"/>
                <w:sz w:val="20"/>
                <w:szCs w:val="20"/>
              </w:rPr>
            </w:pPr>
            <w:r w:rsidRPr="00591F40">
              <w:rPr>
                <w:rFonts w:ascii="Times New Roman" w:hAnsi="Times New Roman" w:cs="Times New Roman"/>
                <w:sz w:val="20"/>
                <w:szCs w:val="20"/>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jc w:val="right"/>
              <w:rPr>
                <w:rFonts w:ascii="Times New Roman" w:hAnsi="Times New Roman" w:cs="Times New Roman"/>
                <w:sz w:val="20"/>
                <w:szCs w:val="20"/>
              </w:rPr>
            </w:pPr>
            <w:r w:rsidRPr="00591F40">
              <w:rPr>
                <w:rFonts w:ascii="Times New Roman" w:hAnsi="Times New Roman" w:cs="Times New Roman"/>
                <w:sz w:val="20"/>
                <w:szCs w:val="20"/>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rPr>
                <w:rFonts w:ascii="Times New Roman" w:hAnsi="Times New Roman" w:cs="Times New Roman"/>
                <w:sz w:val="20"/>
                <w:szCs w:val="20"/>
              </w:rPr>
            </w:pPr>
            <w:r w:rsidRPr="00591F40">
              <w:rPr>
                <w:rFonts w:ascii="Times New Roman" w:hAnsi="Times New Roman" w:cs="Times New Roman"/>
                <w:sz w:val="20"/>
                <w:szCs w:val="20"/>
              </w:rPr>
              <w:t>Отчет о контрольной деятельности по итогам года</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Pr>
                <w:rFonts w:ascii="Times New Roman" w:hAnsi="Times New Roman" w:cs="Times New Roman"/>
              </w:rPr>
              <w:t>100</w:t>
            </w:r>
          </w:p>
        </w:tc>
      </w:tr>
      <w:tr w:rsidR="00FC7660" w:rsidRPr="00591F40" w:rsidTr="00606F09">
        <w:trPr>
          <w:cantSplit/>
          <w:trHeight w:val="480"/>
        </w:trPr>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rPr>
                <w:rFonts w:ascii="Times New Roman" w:hAnsi="Times New Roman" w:cs="Times New Roman"/>
                <w:sz w:val="20"/>
                <w:szCs w:val="20"/>
              </w:rPr>
            </w:pPr>
            <w:r w:rsidRPr="00591F40">
              <w:rPr>
                <w:rFonts w:ascii="Times New Roman" w:hAnsi="Times New Roman" w:cs="Times New Roman"/>
                <w:sz w:val="20"/>
                <w:szCs w:val="20"/>
              </w:rPr>
              <w:t>3.8</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Normal"/>
              <w:widowControl/>
              <w:ind w:firstLine="0"/>
              <w:rPr>
                <w:rFonts w:ascii="Times New Roman" w:hAnsi="Times New Roman" w:cs="Times New Roman"/>
              </w:rPr>
            </w:pPr>
            <w:r w:rsidRPr="00591F40">
              <w:rPr>
                <w:rFonts w:ascii="Times New Roman" w:hAnsi="Times New Roman" w:cs="Times New Roman"/>
              </w:rPr>
              <w:t>Соотношение объема проверенных средств бюджета района к общему объему расходов бюджета района</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jc w:val="center"/>
              <w:rPr>
                <w:rFonts w:ascii="Times New Roman" w:hAnsi="Times New Roman" w:cs="Times New Roman"/>
                <w:sz w:val="20"/>
                <w:szCs w:val="20"/>
              </w:rPr>
            </w:pPr>
            <w:r w:rsidRPr="00591F40">
              <w:rPr>
                <w:rFonts w:ascii="Times New Roman" w:hAnsi="Times New Roman" w:cs="Times New Roman"/>
                <w:sz w:val="20"/>
                <w:szCs w:val="20"/>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jc w:val="right"/>
              <w:rPr>
                <w:rFonts w:ascii="Times New Roman" w:hAnsi="Times New Roman" w:cs="Times New Roman"/>
                <w:sz w:val="20"/>
                <w:szCs w:val="20"/>
              </w:rPr>
            </w:pPr>
            <w:r w:rsidRPr="00591F40">
              <w:rPr>
                <w:rFonts w:ascii="Times New Roman" w:hAnsi="Times New Roman" w:cs="Times New Roman"/>
                <w:sz w:val="20"/>
                <w:szCs w:val="20"/>
              </w:rPr>
              <w:t>0,25</w:t>
            </w:r>
          </w:p>
        </w:tc>
        <w:tc>
          <w:tcPr>
            <w:tcW w:w="0" w:type="auto"/>
            <w:tcBorders>
              <w:top w:val="single" w:sz="6" w:space="0" w:color="auto"/>
              <w:left w:val="single" w:sz="6" w:space="0" w:color="auto"/>
              <w:bottom w:val="single" w:sz="6" w:space="0" w:color="auto"/>
              <w:right w:val="single" w:sz="6" w:space="0" w:color="auto"/>
            </w:tcBorders>
          </w:tcPr>
          <w:p w:rsidR="00FC7660" w:rsidRPr="00591F40" w:rsidRDefault="00FC7660" w:rsidP="00687FA3">
            <w:pPr>
              <w:pStyle w:val="DocumentMap"/>
              <w:rPr>
                <w:rFonts w:ascii="Times New Roman" w:hAnsi="Times New Roman" w:cs="Times New Roman"/>
                <w:sz w:val="20"/>
                <w:szCs w:val="20"/>
              </w:rPr>
            </w:pPr>
            <w:r w:rsidRPr="00591F40">
              <w:rPr>
                <w:rFonts w:ascii="Times New Roman" w:hAnsi="Times New Roman" w:cs="Times New Roman"/>
                <w:sz w:val="20"/>
                <w:szCs w:val="20"/>
              </w:rPr>
              <w:t>Отчет о контрольной деятельности по итогам года</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не менее 9</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не менее 10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не менее 12</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sidRPr="00591F40">
              <w:rPr>
                <w:rFonts w:ascii="Times New Roman" w:hAnsi="Times New Roman" w:cs="Times New Roman"/>
              </w:rPr>
              <w:t>не менее 15</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591F40" w:rsidRDefault="00FC7660" w:rsidP="00687FA3">
            <w:pPr>
              <w:pStyle w:val="ConsPlusCell"/>
              <w:jc w:val="center"/>
              <w:rPr>
                <w:rFonts w:ascii="Times New Roman" w:hAnsi="Times New Roman" w:cs="Times New Roman"/>
              </w:rPr>
            </w:pPr>
            <w:r>
              <w:rPr>
                <w:rFonts w:ascii="Times New Roman" w:hAnsi="Times New Roman" w:cs="Times New Roman"/>
              </w:rPr>
              <w:t>Не менее 15</w:t>
            </w:r>
          </w:p>
        </w:tc>
      </w:tr>
    </w:tbl>
    <w:p w:rsidR="00FC7660" w:rsidRPr="00591F40" w:rsidRDefault="00FC7660" w:rsidP="00687FA3">
      <w:pPr>
        <w:pStyle w:val="ConsPlusNormal"/>
        <w:widowControl/>
        <w:ind w:firstLine="0"/>
        <w:jc w:val="both"/>
        <w:rPr>
          <w:rFonts w:ascii="Times New Roman" w:hAnsi="Times New Roman" w:cs="Times New Roman"/>
        </w:rPr>
      </w:pPr>
    </w:p>
    <w:p w:rsidR="00FC7660" w:rsidRPr="00591F4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Pr="00591F40" w:rsidRDefault="00FC7660" w:rsidP="00687FA3">
      <w:pPr>
        <w:pStyle w:val="ConsPlusNormal"/>
        <w:widowControl/>
        <w:ind w:left="7797" w:firstLine="0"/>
        <w:outlineLvl w:val="2"/>
        <w:rPr>
          <w:rFonts w:ascii="Times New Roman" w:hAnsi="Times New Roman" w:cs="Times New Roman"/>
          <w:sz w:val="24"/>
          <w:szCs w:val="24"/>
        </w:rPr>
      </w:pPr>
      <w:r w:rsidRPr="00CA1344">
        <w:rPr>
          <w:rFonts w:ascii="Times New Roman" w:hAnsi="Times New Roman" w:cs="Times New Roman"/>
          <w:sz w:val="24"/>
          <w:szCs w:val="24"/>
        </w:rPr>
        <w:t>Приложение № 2</w:t>
      </w:r>
    </w:p>
    <w:p w:rsidR="00FC7660" w:rsidRPr="00591F40" w:rsidRDefault="00FC7660" w:rsidP="00687FA3">
      <w:pPr>
        <w:autoSpaceDE w:val="0"/>
        <w:autoSpaceDN w:val="0"/>
        <w:adjustRightInd w:val="0"/>
        <w:spacing w:after="0" w:line="240" w:lineRule="auto"/>
        <w:ind w:left="7797"/>
        <w:rPr>
          <w:rFonts w:ascii="Times New Roman" w:hAnsi="Times New Roman"/>
          <w:bCs/>
          <w:sz w:val="24"/>
          <w:szCs w:val="24"/>
        </w:rPr>
      </w:pPr>
      <w:r w:rsidRPr="00591F40">
        <w:rPr>
          <w:rFonts w:ascii="Times New Roman" w:hAnsi="Times New Roman"/>
          <w:sz w:val="24"/>
          <w:szCs w:val="24"/>
        </w:rPr>
        <w:t>к муниципальной программе Ачинского района «Управление муниципальными финансами</w:t>
      </w:r>
      <w:r w:rsidRPr="00591F40">
        <w:rPr>
          <w:rFonts w:ascii="Times New Roman" w:hAnsi="Times New Roman"/>
          <w:bCs/>
          <w:sz w:val="24"/>
          <w:szCs w:val="24"/>
        </w:rPr>
        <w:t xml:space="preserve">» </w:t>
      </w:r>
    </w:p>
    <w:p w:rsidR="00FC7660" w:rsidRPr="004D0B59" w:rsidRDefault="00FC7660" w:rsidP="00687FA3">
      <w:pPr>
        <w:pStyle w:val="ConsPlusNormal"/>
        <w:widowControl/>
        <w:ind w:firstLine="540"/>
        <w:jc w:val="center"/>
        <w:rPr>
          <w:rFonts w:ascii="Times New Roman" w:hAnsi="Times New Roman" w:cs="Times New Roman"/>
          <w:sz w:val="28"/>
          <w:szCs w:val="28"/>
        </w:rPr>
      </w:pPr>
      <w:r w:rsidRPr="00591F40">
        <w:rPr>
          <w:rFonts w:ascii="Times New Roman" w:hAnsi="Times New Roman" w:cs="Times New Roman"/>
          <w:color w:val="000000"/>
          <w:sz w:val="24"/>
          <w:szCs w:val="24"/>
        </w:rPr>
        <w:t>Значения целевых показателей на долгосрочный период</w:t>
      </w:r>
    </w:p>
    <w:tbl>
      <w:tblPr>
        <w:tblW w:w="0" w:type="auto"/>
        <w:tblInd w:w="-290" w:type="dxa"/>
        <w:tblCellMar>
          <w:left w:w="70" w:type="dxa"/>
          <w:right w:w="70" w:type="dxa"/>
        </w:tblCellMar>
        <w:tblLook w:val="0000"/>
      </w:tblPr>
      <w:tblGrid>
        <w:gridCol w:w="411"/>
        <w:gridCol w:w="3601"/>
        <w:gridCol w:w="1063"/>
        <w:gridCol w:w="615"/>
        <w:gridCol w:w="729"/>
        <w:gridCol w:w="751"/>
        <w:gridCol w:w="750"/>
        <w:gridCol w:w="750"/>
        <w:gridCol w:w="750"/>
        <w:gridCol w:w="750"/>
        <w:gridCol w:w="750"/>
        <w:gridCol w:w="750"/>
        <w:gridCol w:w="750"/>
        <w:gridCol w:w="750"/>
        <w:gridCol w:w="750"/>
        <w:gridCol w:w="750"/>
        <w:gridCol w:w="160"/>
      </w:tblGrid>
      <w:tr w:rsidR="00FC7660" w:rsidRPr="00F505C8" w:rsidTr="0025464E">
        <w:trPr>
          <w:gridAfter w:val="1"/>
          <w:cantSplit/>
          <w:trHeight w:val="840"/>
        </w:trPr>
        <w:tc>
          <w:tcPr>
            <w:tcW w:w="0" w:type="auto"/>
            <w:vMerge w:val="restart"/>
            <w:tcBorders>
              <w:top w:val="single" w:sz="6" w:space="0" w:color="auto"/>
              <w:left w:val="single" w:sz="6" w:space="0" w:color="auto"/>
              <w:bottom w:val="nil"/>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 xml:space="preserve">№ </w:t>
            </w:r>
            <w:r w:rsidRPr="00F505C8">
              <w:rPr>
                <w:rFonts w:ascii="Times New Roman" w:hAnsi="Times New Roman" w:cs="Times New Roman"/>
              </w:rPr>
              <w:br/>
              <w:t>п/п</w:t>
            </w:r>
          </w:p>
        </w:tc>
        <w:tc>
          <w:tcPr>
            <w:tcW w:w="0" w:type="auto"/>
            <w:vMerge w:val="restart"/>
            <w:tcBorders>
              <w:top w:val="single" w:sz="6" w:space="0" w:color="auto"/>
              <w:left w:val="single" w:sz="6" w:space="0" w:color="auto"/>
              <w:bottom w:val="nil"/>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 xml:space="preserve">Цели,  </w:t>
            </w:r>
            <w:r w:rsidRPr="00F505C8">
              <w:rPr>
                <w:rFonts w:ascii="Times New Roman" w:hAnsi="Times New Roman" w:cs="Times New Roman"/>
              </w:rPr>
              <w:br/>
              <w:t xml:space="preserve">целевые </w:t>
            </w:r>
            <w:r w:rsidRPr="00F505C8">
              <w:rPr>
                <w:rFonts w:ascii="Times New Roman" w:hAnsi="Times New Roman" w:cs="Times New Roman"/>
              </w:rPr>
              <w:br/>
              <w:t>показатели</w:t>
            </w:r>
          </w:p>
        </w:tc>
        <w:tc>
          <w:tcPr>
            <w:tcW w:w="0" w:type="auto"/>
            <w:vMerge w:val="restart"/>
            <w:tcBorders>
              <w:top w:val="single" w:sz="6" w:space="0" w:color="auto"/>
              <w:left w:val="single" w:sz="6" w:space="0" w:color="auto"/>
              <w:bottom w:val="nil"/>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 xml:space="preserve">Единица </w:t>
            </w:r>
            <w:r w:rsidRPr="00F505C8">
              <w:rPr>
                <w:rFonts w:ascii="Times New Roman" w:hAnsi="Times New Roman" w:cs="Times New Roman"/>
              </w:rPr>
              <w:br/>
              <w:t>измерения</w:t>
            </w:r>
          </w:p>
        </w:tc>
        <w:tc>
          <w:tcPr>
            <w:tcW w:w="0" w:type="auto"/>
            <w:vMerge w:val="restart"/>
            <w:tcBorders>
              <w:top w:val="single" w:sz="6" w:space="0" w:color="auto"/>
              <w:left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2012 год</w:t>
            </w:r>
          </w:p>
        </w:tc>
        <w:tc>
          <w:tcPr>
            <w:tcW w:w="0" w:type="auto"/>
            <w:vMerge w:val="restart"/>
            <w:tcBorders>
              <w:top w:val="single" w:sz="6" w:space="0" w:color="auto"/>
              <w:left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2013 год</w:t>
            </w:r>
          </w:p>
        </w:tc>
        <w:tc>
          <w:tcPr>
            <w:tcW w:w="0" w:type="auto"/>
            <w:vMerge w:val="restart"/>
            <w:tcBorders>
              <w:top w:val="single" w:sz="6" w:space="0" w:color="auto"/>
              <w:left w:val="single" w:sz="6" w:space="0" w:color="auto"/>
              <w:right w:val="single" w:sz="6" w:space="0" w:color="auto"/>
            </w:tcBorders>
            <w:vAlign w:val="center"/>
          </w:tcPr>
          <w:p w:rsidR="00FC7660" w:rsidRPr="00606F09" w:rsidRDefault="00FC7660" w:rsidP="00687FA3">
            <w:pPr>
              <w:pStyle w:val="ConsPlusNormal"/>
              <w:widowControl/>
              <w:ind w:firstLine="0"/>
              <w:jc w:val="center"/>
              <w:rPr>
                <w:rFonts w:ascii="Times New Roman" w:hAnsi="Times New Roman" w:cs="Times New Roman"/>
              </w:rPr>
            </w:pPr>
            <w:r w:rsidRPr="00606F09">
              <w:rPr>
                <w:rFonts w:ascii="Times New Roman" w:hAnsi="Times New Roman" w:cs="Times New Roman"/>
              </w:rPr>
              <w:t>2014 год</w:t>
            </w:r>
          </w:p>
        </w:tc>
        <w:tc>
          <w:tcPr>
            <w:tcW w:w="0" w:type="auto"/>
            <w:vMerge w:val="restart"/>
            <w:tcBorders>
              <w:top w:val="single" w:sz="6" w:space="0" w:color="auto"/>
              <w:left w:val="single" w:sz="6" w:space="0" w:color="auto"/>
              <w:right w:val="single" w:sz="6" w:space="0" w:color="auto"/>
            </w:tcBorders>
            <w:vAlign w:val="center"/>
          </w:tcPr>
          <w:p w:rsidR="00FC7660" w:rsidRPr="00606F09" w:rsidRDefault="00FC7660" w:rsidP="00687FA3">
            <w:pPr>
              <w:pStyle w:val="ConsPlusNormal"/>
              <w:widowControl/>
              <w:ind w:firstLine="0"/>
              <w:jc w:val="center"/>
              <w:rPr>
                <w:rFonts w:ascii="Times New Roman" w:hAnsi="Times New Roman" w:cs="Times New Roman"/>
              </w:rPr>
            </w:pPr>
            <w:r w:rsidRPr="00606F09">
              <w:rPr>
                <w:rFonts w:ascii="Times New Roman" w:hAnsi="Times New Roman" w:cs="Times New Roman"/>
              </w:rPr>
              <w:t>201</w:t>
            </w:r>
            <w:r>
              <w:rPr>
                <w:rFonts w:ascii="Times New Roman" w:hAnsi="Times New Roman" w:cs="Times New Roman"/>
              </w:rPr>
              <w:t>5</w:t>
            </w:r>
            <w:r w:rsidRPr="00606F09">
              <w:rPr>
                <w:rFonts w:ascii="Times New Roman" w:hAnsi="Times New Roman" w:cs="Times New Roman"/>
              </w:rPr>
              <w:t xml:space="preserve"> год</w:t>
            </w:r>
          </w:p>
        </w:tc>
        <w:tc>
          <w:tcPr>
            <w:tcW w:w="0" w:type="auto"/>
            <w:gridSpan w:val="2"/>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Плановый период</w:t>
            </w:r>
          </w:p>
        </w:tc>
        <w:tc>
          <w:tcPr>
            <w:tcW w:w="0" w:type="auto"/>
            <w:gridSpan w:val="7"/>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Долгосрочный период по годам</w:t>
            </w:r>
          </w:p>
        </w:tc>
      </w:tr>
      <w:tr w:rsidR="00FC7660" w:rsidRPr="00F505C8" w:rsidTr="0025464E">
        <w:trPr>
          <w:gridAfter w:val="1"/>
          <w:cantSplit/>
          <w:trHeight w:val="240"/>
        </w:trPr>
        <w:tc>
          <w:tcPr>
            <w:tcW w:w="0" w:type="auto"/>
            <w:vMerge/>
            <w:tcBorders>
              <w:top w:val="nil"/>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p>
        </w:tc>
        <w:tc>
          <w:tcPr>
            <w:tcW w:w="0" w:type="auto"/>
            <w:vMerge/>
            <w:tcBorders>
              <w:top w:val="nil"/>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p>
        </w:tc>
        <w:tc>
          <w:tcPr>
            <w:tcW w:w="0" w:type="auto"/>
            <w:vMerge/>
            <w:tcBorders>
              <w:top w:val="nil"/>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w:t>
            </w:r>
            <w:r>
              <w:rPr>
                <w:rFonts w:ascii="Times New Roman" w:hAnsi="Times New Roman" w:cs="Times New Roman"/>
              </w:rPr>
              <w:t>6</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w:t>
            </w:r>
            <w:r>
              <w:rPr>
                <w:rFonts w:ascii="Times New Roman" w:hAnsi="Times New Roman" w:cs="Times New Roman"/>
              </w:rPr>
              <w:t>7</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w:t>
            </w:r>
            <w:r>
              <w:rPr>
                <w:rFonts w:ascii="Times New Roman" w:hAnsi="Times New Roman" w:cs="Times New Roman"/>
              </w:rPr>
              <w:t>8</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tabs>
                <w:tab w:val="left" w:pos="125"/>
              </w:tabs>
              <w:ind w:left="-155" w:firstLine="70"/>
              <w:jc w:val="center"/>
              <w:rPr>
                <w:rFonts w:ascii="Times New Roman" w:hAnsi="Times New Roman" w:cs="Times New Roman"/>
              </w:rPr>
            </w:pPr>
            <w:r w:rsidRPr="00F505C8">
              <w:rPr>
                <w:rFonts w:ascii="Times New Roman" w:hAnsi="Times New Roman" w:cs="Times New Roman"/>
              </w:rPr>
              <w:t>201</w:t>
            </w:r>
            <w:r>
              <w:rPr>
                <w:rFonts w:ascii="Times New Roman" w:hAnsi="Times New Roman" w:cs="Times New Roman"/>
              </w:rPr>
              <w:t>9</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w:t>
            </w:r>
            <w:r>
              <w:rPr>
                <w:rFonts w:ascii="Times New Roman" w:hAnsi="Times New Roman" w:cs="Times New Roman"/>
              </w:rPr>
              <w:t>20</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202</w:t>
            </w:r>
            <w:r>
              <w:rPr>
                <w:rFonts w:ascii="Times New Roman" w:hAnsi="Times New Roman" w:cs="Times New Roman"/>
              </w:rPr>
              <w:t>1</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202</w:t>
            </w:r>
            <w:r>
              <w:rPr>
                <w:rFonts w:ascii="Times New Roman" w:hAnsi="Times New Roman" w:cs="Times New Roman"/>
              </w:rPr>
              <w:t>2</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202</w:t>
            </w:r>
            <w:r>
              <w:rPr>
                <w:rFonts w:ascii="Times New Roman" w:hAnsi="Times New Roman" w:cs="Times New Roman"/>
              </w:rPr>
              <w:t>3</w:t>
            </w:r>
            <w:r w:rsidRPr="00F505C8">
              <w:rPr>
                <w:rFonts w:ascii="Times New Roman" w:hAnsi="Times New Roman" w:cs="Times New Roman"/>
              </w:rPr>
              <w:t xml:space="preserve">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14573F" w:rsidRDefault="00FC7660" w:rsidP="00687FA3">
            <w:pPr>
              <w:pStyle w:val="ConsPlusNormal"/>
              <w:widowControl/>
              <w:ind w:firstLine="0"/>
              <w:jc w:val="center"/>
              <w:rPr>
                <w:rFonts w:ascii="Times New Roman" w:hAnsi="Times New Roman" w:cs="Times New Roman"/>
                <w:highlight w:val="red"/>
              </w:rPr>
            </w:pPr>
            <w:r w:rsidRPr="00F505C8">
              <w:rPr>
                <w:rFonts w:ascii="Times New Roman" w:hAnsi="Times New Roman" w:cs="Times New Roman"/>
              </w:rPr>
              <w:t>202</w:t>
            </w:r>
            <w:r>
              <w:rPr>
                <w:rFonts w:ascii="Times New Roman" w:hAnsi="Times New Roman" w:cs="Times New Roman"/>
              </w:rPr>
              <w:t>4</w:t>
            </w:r>
            <w:r w:rsidRPr="00F505C8">
              <w:rPr>
                <w:rFonts w:ascii="Times New Roman" w:hAnsi="Times New Roman" w:cs="Times New Roman"/>
              </w:rPr>
              <w:t xml:space="preserve"> год</w:t>
            </w:r>
          </w:p>
        </w:tc>
      </w:tr>
      <w:tr w:rsidR="00FC7660" w:rsidRPr="00F505C8" w:rsidTr="0025464E">
        <w:trPr>
          <w:gridAfter w:val="1"/>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 xml:space="preserve">1  </w:t>
            </w:r>
          </w:p>
        </w:tc>
        <w:tc>
          <w:tcPr>
            <w:tcW w:w="0" w:type="auto"/>
            <w:gridSpan w:val="15"/>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 xml:space="preserve">Цель: обеспечение долгосрочной сбалансированности и устойчивости бюджетной системы Ачинского района, повышение качества и прозрачности управления муниципальными финансами  </w:t>
            </w:r>
          </w:p>
        </w:tc>
      </w:tr>
      <w:tr w:rsidR="00FC7660" w:rsidRPr="00F505C8" w:rsidTr="0025464E">
        <w:trPr>
          <w:cantSplit/>
          <w:trHeight w:val="36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1.1</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lang w:eastAsia="en-US"/>
              </w:rPr>
              <w:t>Минимальный размер бюджетной обеспеченности муниципальных образований Ачинского района после выравнивания</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1,4</w:t>
            </w:r>
          </w:p>
          <w:p w:rsidR="00FC7660" w:rsidRPr="00F505C8" w:rsidRDefault="00FC7660" w:rsidP="00687FA3">
            <w:pPr>
              <w:spacing w:after="0" w:line="240" w:lineRule="auto"/>
              <w:rPr>
                <w:rFonts w:ascii="Times New Roman" w:hAnsi="Times New Roman"/>
                <w:sz w:val="20"/>
                <w:szCs w:val="20"/>
              </w:rPr>
            </w:pPr>
          </w:p>
        </w:tc>
        <w:tc>
          <w:tcPr>
            <w:tcW w:w="0" w:type="auto"/>
          </w:tcPr>
          <w:p w:rsidR="00FC7660" w:rsidRPr="00F505C8" w:rsidRDefault="00FC7660" w:rsidP="00687FA3">
            <w:pPr>
              <w:pStyle w:val="ConsPlusNormal"/>
              <w:widowControl/>
              <w:ind w:firstLine="0"/>
              <w:rPr>
                <w:rFonts w:ascii="Times New Roman" w:hAnsi="Times New Roman" w:cs="Times New Roman"/>
              </w:rPr>
            </w:pPr>
          </w:p>
        </w:tc>
      </w:tr>
      <w:tr w:rsidR="00FC7660" w:rsidRPr="00F505C8" w:rsidTr="0025464E">
        <w:trPr>
          <w:gridAfter w:val="1"/>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1.2</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Доля расходов на обслуживание муниципального</w:t>
            </w:r>
            <w:r w:rsidRPr="00F505C8">
              <w:rPr>
                <w:rFonts w:ascii="Times New Roman" w:hAnsi="Times New Roman" w:cs="Times New Roman"/>
              </w:rPr>
              <w:br/>
              <w:t>долга Ачинского района в объеме расходов</w:t>
            </w:r>
            <w:r w:rsidRPr="00F505C8">
              <w:rPr>
                <w:rFonts w:ascii="Times New Roman" w:hAnsi="Times New Roman" w:cs="Times New Roman"/>
              </w:rPr>
              <w:br/>
              <w:t xml:space="preserve">районного бюджета, за исключением объема </w:t>
            </w:r>
            <w:r w:rsidRPr="00F505C8">
              <w:rPr>
                <w:rFonts w:ascii="Times New Roman" w:hAnsi="Times New Roman" w:cs="Times New Roman"/>
              </w:rPr>
              <w:br/>
              <w:t xml:space="preserve">расходов, которые осуществляются за счет </w:t>
            </w:r>
            <w:r w:rsidRPr="00F505C8">
              <w:rPr>
                <w:rFonts w:ascii="Times New Roman" w:hAnsi="Times New Roman" w:cs="Times New Roman"/>
              </w:rPr>
              <w:br/>
              <w:t xml:space="preserve">субвенций, предоставляемых из бюджетов бюджетной </w:t>
            </w:r>
            <w:r w:rsidRPr="00F505C8">
              <w:rPr>
                <w:rFonts w:ascii="Times New Roman" w:hAnsi="Times New Roman" w:cs="Times New Roman"/>
              </w:rPr>
              <w:br/>
              <w:t>системы Российской Федерации</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Cell"/>
              <w:jc w:val="right"/>
              <w:rPr>
                <w:rFonts w:ascii="Times New Roman" w:hAnsi="Times New Roman" w:cs="Times New Roman"/>
              </w:rPr>
            </w:pPr>
            <w:r w:rsidRPr="00F505C8">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5</w:t>
            </w:r>
          </w:p>
        </w:tc>
      </w:tr>
      <w:tr w:rsidR="00FC7660" w:rsidRPr="00F505C8" w:rsidTr="0025464E">
        <w:trPr>
          <w:gridAfter w:val="1"/>
          <w:cantSplit/>
          <w:trHeight w:val="36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lang w:eastAsia="en-US"/>
              </w:rPr>
              <w:t>Доля расходов районного бюджета, формируемых в рамках муниципальных программ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процент</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4,0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40,1</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lang w:eastAsia="en-US"/>
              </w:rPr>
              <w:t>не менее 80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lang w:eastAsia="en-US"/>
              </w:rPr>
              <w:t>не менее 80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lang w:eastAsia="en-US"/>
              </w:rPr>
              <w:t>не менее 85</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lang w:eastAsia="en-US"/>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spacing w:after="0" w:line="240" w:lineRule="auto"/>
              <w:jc w:val="right"/>
              <w:rPr>
                <w:rFonts w:ascii="Times New Roman" w:hAnsi="Times New Roman"/>
                <w:sz w:val="20"/>
                <w:szCs w:val="20"/>
              </w:rPr>
            </w:pPr>
            <w:r w:rsidRPr="00F505C8">
              <w:rPr>
                <w:rFonts w:ascii="Times New Roman" w:hAnsi="Times New Roman"/>
                <w:sz w:val="20"/>
                <w:szCs w:val="20"/>
              </w:rPr>
              <w:t>не менее 90</w:t>
            </w:r>
          </w:p>
        </w:tc>
      </w:tr>
    </w:tbl>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sectPr w:rsidR="00FC7660" w:rsidSect="00591F40">
          <w:pgSz w:w="16838" w:h="11906" w:orient="landscape" w:code="9"/>
          <w:pgMar w:top="902" w:right="998" w:bottom="284" w:left="1440" w:header="720" w:footer="720" w:gutter="0"/>
          <w:cols w:space="720"/>
          <w:docGrid w:linePitch="360"/>
        </w:sectPr>
      </w:pPr>
    </w:p>
    <w:p w:rsidR="00FC7660" w:rsidRPr="00F505C8" w:rsidRDefault="00FC7660" w:rsidP="00687FA3">
      <w:pPr>
        <w:pStyle w:val="ConsPlusNormal"/>
        <w:widowControl/>
        <w:outlineLvl w:val="2"/>
        <w:rPr>
          <w:rFonts w:ascii="Times New Roman" w:hAnsi="Times New Roman" w:cs="Times New Roman"/>
          <w:sz w:val="24"/>
          <w:szCs w:val="24"/>
        </w:rPr>
      </w:pPr>
      <w:r>
        <w:rPr>
          <w:rFonts w:ascii="Times New Roman" w:hAnsi="Times New Roman" w:cs="Times New Roman"/>
          <w:sz w:val="24"/>
          <w:szCs w:val="24"/>
        </w:rPr>
        <w:t xml:space="preserve">                                                                    </w:t>
      </w:r>
      <w:r w:rsidRPr="00B264B4">
        <w:rPr>
          <w:rFonts w:ascii="Times New Roman" w:hAnsi="Times New Roman" w:cs="Times New Roman"/>
          <w:sz w:val="24"/>
          <w:szCs w:val="24"/>
        </w:rPr>
        <w:t>Приложение № 3</w:t>
      </w:r>
    </w:p>
    <w:p w:rsidR="00FC7660" w:rsidRPr="00F505C8" w:rsidRDefault="00FC7660" w:rsidP="00687FA3">
      <w:pPr>
        <w:autoSpaceDE w:val="0"/>
        <w:autoSpaceDN w:val="0"/>
        <w:adjustRightInd w:val="0"/>
        <w:spacing w:after="0" w:line="240" w:lineRule="auto"/>
        <w:ind w:left="4820"/>
        <w:rPr>
          <w:rFonts w:ascii="Times New Roman" w:hAnsi="Times New Roman"/>
          <w:bCs/>
          <w:sz w:val="24"/>
          <w:szCs w:val="24"/>
        </w:rPr>
      </w:pPr>
      <w:r w:rsidRPr="00F505C8">
        <w:rPr>
          <w:rFonts w:ascii="Times New Roman" w:hAnsi="Times New Roman"/>
          <w:sz w:val="24"/>
          <w:szCs w:val="24"/>
        </w:rPr>
        <w:t>к муниципальной программе Ачинского района «Управление муниципальными финансами</w:t>
      </w:r>
      <w:r w:rsidRPr="00F505C8">
        <w:rPr>
          <w:rFonts w:ascii="Times New Roman" w:hAnsi="Times New Roman"/>
          <w:bCs/>
          <w:sz w:val="24"/>
          <w:szCs w:val="24"/>
        </w:rPr>
        <w:t xml:space="preserve">» </w:t>
      </w:r>
    </w:p>
    <w:p w:rsidR="00FC7660" w:rsidRPr="00F505C8" w:rsidRDefault="00FC7660" w:rsidP="00687FA3">
      <w:pPr>
        <w:spacing w:after="0" w:line="240" w:lineRule="auto"/>
        <w:jc w:val="center"/>
        <w:rPr>
          <w:rFonts w:ascii="Times New Roman" w:hAnsi="Times New Roman"/>
          <w:sz w:val="24"/>
          <w:szCs w:val="24"/>
        </w:rPr>
      </w:pPr>
    </w:p>
    <w:p w:rsidR="00FC7660" w:rsidRPr="00F505C8" w:rsidRDefault="00FC7660" w:rsidP="00687FA3">
      <w:pPr>
        <w:spacing w:after="0" w:line="240" w:lineRule="auto"/>
        <w:jc w:val="center"/>
        <w:rPr>
          <w:rFonts w:ascii="Times New Roman" w:hAnsi="Times New Roman"/>
          <w:sz w:val="24"/>
          <w:szCs w:val="24"/>
        </w:rPr>
      </w:pPr>
      <w:r w:rsidRPr="00F505C8">
        <w:rPr>
          <w:rFonts w:ascii="Times New Roman" w:hAnsi="Times New Roman"/>
          <w:sz w:val="24"/>
          <w:szCs w:val="24"/>
        </w:rPr>
        <w:t xml:space="preserve">Подпрограмма </w:t>
      </w:r>
    </w:p>
    <w:p w:rsidR="00FC7660" w:rsidRPr="00F505C8" w:rsidRDefault="00FC7660" w:rsidP="00687FA3">
      <w:pPr>
        <w:spacing w:after="0" w:line="240" w:lineRule="auto"/>
        <w:jc w:val="center"/>
        <w:rPr>
          <w:rFonts w:ascii="Times New Roman" w:hAnsi="Times New Roman"/>
          <w:sz w:val="24"/>
          <w:szCs w:val="24"/>
        </w:rPr>
      </w:pPr>
      <w:r w:rsidRPr="00F505C8">
        <w:rPr>
          <w:rFonts w:ascii="Times New Roman" w:hAnsi="Times New Roman"/>
          <w:sz w:val="24"/>
          <w:szCs w:val="24"/>
        </w:rPr>
        <w:t xml:space="preserve">«Создание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 </w:t>
      </w:r>
    </w:p>
    <w:p w:rsidR="00FC7660" w:rsidRPr="00F505C8" w:rsidRDefault="00FC7660" w:rsidP="00687FA3">
      <w:pPr>
        <w:pStyle w:val="ConsPlusNormal"/>
        <w:jc w:val="center"/>
        <w:rPr>
          <w:rFonts w:ascii="Times New Roman" w:hAnsi="Times New Roman" w:cs="Times New Roman"/>
          <w:sz w:val="24"/>
          <w:szCs w:val="24"/>
        </w:rPr>
      </w:pPr>
    </w:p>
    <w:p w:rsidR="00FC7660" w:rsidRPr="00F505C8" w:rsidRDefault="00FC7660" w:rsidP="00687FA3">
      <w:pPr>
        <w:pStyle w:val="ConsPlusCell"/>
        <w:jc w:val="center"/>
        <w:rPr>
          <w:rFonts w:ascii="Times New Roman" w:hAnsi="Times New Roman" w:cs="Times New Roman"/>
          <w:sz w:val="24"/>
          <w:szCs w:val="24"/>
        </w:rPr>
      </w:pPr>
      <w:r w:rsidRPr="00F505C8">
        <w:rPr>
          <w:rFonts w:ascii="Times New Roman" w:hAnsi="Times New Roman" w:cs="Times New Roman"/>
          <w:sz w:val="24"/>
          <w:szCs w:val="24"/>
        </w:rPr>
        <w:t>1. Паспорт подпрограммы</w:t>
      </w:r>
    </w:p>
    <w:p w:rsidR="00FC7660" w:rsidRPr="00F505C8" w:rsidRDefault="00FC7660" w:rsidP="00687FA3">
      <w:pPr>
        <w:pStyle w:val="ConsPlusNormal"/>
        <w:jc w:val="center"/>
        <w:rPr>
          <w:rFonts w:ascii="Times New Roman" w:hAnsi="Times New Roman" w:cs="Times New Roman"/>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2400"/>
        <w:gridCol w:w="6960"/>
      </w:tblGrid>
      <w:tr w:rsidR="00FC7660" w:rsidRPr="00F505C8" w:rsidTr="00031927">
        <w:trPr>
          <w:trHeight w:val="600"/>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Наименование подпрограммы </w:t>
            </w:r>
          </w:p>
        </w:tc>
        <w:tc>
          <w:tcPr>
            <w:tcW w:w="6960" w:type="dxa"/>
          </w:tcPr>
          <w:p w:rsidR="00FC7660" w:rsidRPr="00F505C8" w:rsidRDefault="00FC7660" w:rsidP="00C12EC6">
            <w:pPr>
              <w:spacing w:after="0" w:line="240" w:lineRule="auto"/>
              <w:jc w:val="both"/>
              <w:rPr>
                <w:rFonts w:ascii="Times New Roman" w:hAnsi="Times New Roman"/>
                <w:sz w:val="24"/>
                <w:szCs w:val="24"/>
              </w:rPr>
            </w:pPr>
            <w:r w:rsidRPr="00F505C8">
              <w:rPr>
                <w:rFonts w:ascii="Times New Roman" w:hAnsi="Times New Roman"/>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 (далее - подпрограмма)</w:t>
            </w:r>
          </w:p>
        </w:tc>
      </w:tr>
      <w:tr w:rsidR="00FC7660" w:rsidRPr="00F505C8" w:rsidTr="00031927">
        <w:trPr>
          <w:trHeight w:val="600"/>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Наименование муниципальной программы, в рамках которой реализуется подпрограмма</w:t>
            </w:r>
          </w:p>
        </w:tc>
        <w:tc>
          <w:tcPr>
            <w:tcW w:w="696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«Управление муниципальными финансами Ачинского района» </w:t>
            </w:r>
          </w:p>
        </w:tc>
      </w:tr>
      <w:tr w:rsidR="00FC7660" w:rsidRPr="00F505C8" w:rsidTr="00031927">
        <w:trPr>
          <w:trHeight w:val="600"/>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Заказчик подпрограммы</w:t>
            </w:r>
          </w:p>
        </w:tc>
        <w:tc>
          <w:tcPr>
            <w:tcW w:w="696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w:t>
            </w:r>
            <w:r>
              <w:rPr>
                <w:rFonts w:ascii="Times New Roman" w:hAnsi="Times New Roman" w:cs="Times New Roman"/>
                <w:sz w:val="24"/>
                <w:szCs w:val="24"/>
              </w:rPr>
              <w:t xml:space="preserve"> Администрации</w:t>
            </w:r>
            <w:r w:rsidRPr="00F505C8">
              <w:rPr>
                <w:rFonts w:ascii="Times New Roman" w:hAnsi="Times New Roman" w:cs="Times New Roman"/>
                <w:sz w:val="24"/>
                <w:szCs w:val="24"/>
              </w:rPr>
              <w:t xml:space="preserve"> Ачинского района</w:t>
            </w:r>
            <w:r>
              <w:rPr>
                <w:rFonts w:ascii="Times New Roman" w:hAnsi="Times New Roman" w:cs="Times New Roman"/>
                <w:sz w:val="24"/>
                <w:szCs w:val="24"/>
              </w:rPr>
              <w:t xml:space="preserve"> Красноярского края</w:t>
            </w:r>
            <w:r w:rsidRPr="00F505C8">
              <w:rPr>
                <w:rFonts w:ascii="Times New Roman" w:hAnsi="Times New Roman" w:cs="Times New Roman"/>
                <w:sz w:val="24"/>
                <w:szCs w:val="24"/>
              </w:rPr>
              <w:t xml:space="preserve"> (далее </w:t>
            </w:r>
            <w:r>
              <w:rPr>
                <w:rFonts w:ascii="Times New Roman" w:hAnsi="Times New Roman" w:cs="Times New Roman"/>
                <w:sz w:val="24"/>
                <w:szCs w:val="24"/>
              </w:rPr>
              <w:t xml:space="preserve">- </w:t>
            </w:r>
            <w:r w:rsidRPr="00F505C8">
              <w:rPr>
                <w:rFonts w:ascii="Times New Roman" w:hAnsi="Times New Roman" w:cs="Times New Roman"/>
                <w:sz w:val="24"/>
                <w:szCs w:val="24"/>
              </w:rPr>
              <w:t>финансовое управление)</w:t>
            </w:r>
          </w:p>
        </w:tc>
      </w:tr>
      <w:tr w:rsidR="00FC7660" w:rsidRPr="00F505C8" w:rsidTr="00031927">
        <w:trPr>
          <w:trHeight w:val="1185"/>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Цель </w:t>
            </w:r>
          </w:p>
        </w:tc>
        <w:tc>
          <w:tcPr>
            <w:tcW w:w="6960" w:type="dxa"/>
          </w:tcPr>
          <w:p w:rsidR="00FC7660" w:rsidRPr="00F505C8" w:rsidRDefault="00FC7660" w:rsidP="00687FA3">
            <w:pPr>
              <w:spacing w:after="0" w:line="240" w:lineRule="auto"/>
              <w:jc w:val="both"/>
              <w:rPr>
                <w:rFonts w:ascii="Times New Roman" w:hAnsi="Times New Roman"/>
                <w:sz w:val="24"/>
                <w:szCs w:val="24"/>
              </w:rPr>
            </w:pPr>
            <w:r w:rsidRPr="00F505C8">
              <w:rPr>
                <w:rFonts w:ascii="Times New Roman" w:hAnsi="Times New Roman"/>
                <w:sz w:val="24"/>
                <w:szCs w:val="24"/>
              </w:rPr>
              <w:t>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FC7660" w:rsidRPr="00F505C8" w:rsidTr="00031927">
        <w:trPr>
          <w:trHeight w:val="416"/>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 xml:space="preserve">Задачи </w:t>
            </w:r>
          </w:p>
        </w:tc>
        <w:tc>
          <w:tcPr>
            <w:tcW w:w="6960" w:type="dxa"/>
          </w:tcPr>
          <w:p w:rsidR="00FC7660" w:rsidRPr="00F505C8" w:rsidRDefault="00FC7660" w:rsidP="00687FA3">
            <w:pPr>
              <w:autoSpaceDE w:val="0"/>
              <w:autoSpaceDN w:val="0"/>
              <w:adjustRightInd w:val="0"/>
              <w:spacing w:after="0" w:line="240" w:lineRule="auto"/>
              <w:jc w:val="both"/>
              <w:rPr>
                <w:rFonts w:ascii="Times New Roman" w:hAnsi="Times New Roman"/>
                <w:sz w:val="24"/>
                <w:szCs w:val="24"/>
              </w:rPr>
            </w:pPr>
            <w:r w:rsidRPr="00F505C8">
              <w:rPr>
                <w:rFonts w:ascii="Times New Roman" w:hAnsi="Times New Roman"/>
                <w:sz w:val="24"/>
                <w:szCs w:val="24"/>
              </w:rPr>
              <w:t>1. Создание условий для обеспечения финансовой устойчивости бюджетов муниципальных образований;</w:t>
            </w:r>
          </w:p>
          <w:p w:rsidR="00FC7660" w:rsidRPr="00F505C8" w:rsidRDefault="00FC7660" w:rsidP="00687FA3">
            <w:pPr>
              <w:autoSpaceDE w:val="0"/>
              <w:autoSpaceDN w:val="0"/>
              <w:adjustRightInd w:val="0"/>
              <w:spacing w:after="0" w:line="240" w:lineRule="auto"/>
              <w:jc w:val="both"/>
              <w:rPr>
                <w:rFonts w:ascii="Times New Roman" w:hAnsi="Times New Roman"/>
                <w:sz w:val="24"/>
                <w:szCs w:val="24"/>
              </w:rPr>
            </w:pPr>
            <w:r w:rsidRPr="00F505C8">
              <w:rPr>
                <w:rFonts w:ascii="Times New Roman" w:hAnsi="Times New Roman"/>
                <w:sz w:val="24"/>
                <w:szCs w:val="24"/>
              </w:rPr>
              <w:t>2. Повышение заинтересованности органов местного самоуправления в росте налогового потенциала;</w:t>
            </w:r>
          </w:p>
          <w:p w:rsidR="00FC7660" w:rsidRPr="00F505C8" w:rsidRDefault="00FC7660" w:rsidP="00687FA3">
            <w:pPr>
              <w:autoSpaceDE w:val="0"/>
              <w:autoSpaceDN w:val="0"/>
              <w:adjustRightInd w:val="0"/>
              <w:spacing w:after="0" w:line="240" w:lineRule="auto"/>
              <w:jc w:val="both"/>
              <w:rPr>
                <w:rFonts w:ascii="Times New Roman" w:hAnsi="Times New Roman"/>
                <w:sz w:val="24"/>
                <w:szCs w:val="24"/>
              </w:rPr>
            </w:pPr>
            <w:r w:rsidRPr="00F505C8">
              <w:rPr>
                <w:rFonts w:ascii="Times New Roman" w:hAnsi="Times New Roman"/>
                <w:sz w:val="24"/>
                <w:szCs w:val="24"/>
              </w:rPr>
              <w:t>3. Повышение качества управления муниципальными финансами</w:t>
            </w:r>
          </w:p>
        </w:tc>
      </w:tr>
      <w:tr w:rsidR="00FC7660" w:rsidRPr="00F505C8" w:rsidTr="00031927">
        <w:trPr>
          <w:trHeight w:val="1124"/>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 xml:space="preserve">Целевые </w:t>
            </w:r>
            <w:r w:rsidRPr="00F505C8">
              <w:rPr>
                <w:rFonts w:ascii="Times New Roman" w:hAnsi="Times New Roman" w:cs="Times New Roman"/>
                <w:sz w:val="24"/>
                <w:szCs w:val="24"/>
              </w:rPr>
              <w:br/>
              <w:t>индикаторы</w:t>
            </w:r>
          </w:p>
        </w:tc>
        <w:tc>
          <w:tcPr>
            <w:tcW w:w="6960" w:type="dxa"/>
          </w:tcPr>
          <w:p w:rsidR="00FC7660" w:rsidRPr="00F505C8" w:rsidRDefault="00FC7660" w:rsidP="00687FA3">
            <w:pPr>
              <w:autoSpaceDE w:val="0"/>
              <w:autoSpaceDN w:val="0"/>
              <w:adjustRightInd w:val="0"/>
              <w:spacing w:after="0" w:line="240" w:lineRule="auto"/>
              <w:ind w:firstLine="540"/>
              <w:jc w:val="both"/>
              <w:rPr>
                <w:rFonts w:ascii="Times New Roman" w:hAnsi="Times New Roman"/>
                <w:sz w:val="24"/>
                <w:szCs w:val="24"/>
              </w:rPr>
            </w:pPr>
            <w:r w:rsidRPr="00F505C8">
              <w:rPr>
                <w:rFonts w:ascii="Times New Roman" w:hAnsi="Times New Roman"/>
                <w:sz w:val="24"/>
                <w:szCs w:val="24"/>
              </w:rPr>
              <w:t>Минимальный размер бюджетной обеспеченности муниципальных образований Ачинского района после выравнивания не менее 1,4 тыс. рублей ежегодно;</w:t>
            </w:r>
          </w:p>
          <w:p w:rsidR="00FC7660" w:rsidRPr="00F505C8" w:rsidRDefault="00FC7660" w:rsidP="00687FA3">
            <w:pPr>
              <w:autoSpaceDE w:val="0"/>
              <w:autoSpaceDN w:val="0"/>
              <w:adjustRightInd w:val="0"/>
              <w:spacing w:after="0" w:line="240" w:lineRule="auto"/>
              <w:ind w:firstLine="540"/>
              <w:jc w:val="both"/>
              <w:rPr>
                <w:rFonts w:ascii="Times New Roman" w:hAnsi="Times New Roman"/>
                <w:sz w:val="24"/>
                <w:szCs w:val="24"/>
              </w:rPr>
            </w:pPr>
            <w:r w:rsidRPr="00F505C8">
              <w:rPr>
                <w:rFonts w:ascii="Times New Roman" w:hAnsi="Times New Roman"/>
                <w:sz w:val="24"/>
                <w:szCs w:val="24"/>
              </w:rPr>
              <w:t>Объем налоговых и неналоговых доходов местных бюджетов в общем объеме доходов местных бюджетов (</w:t>
            </w:r>
            <w:r>
              <w:rPr>
                <w:rFonts w:ascii="Times New Roman" w:hAnsi="Times New Roman"/>
                <w:sz w:val="24"/>
                <w:szCs w:val="24"/>
              </w:rPr>
              <w:t>246,2</w:t>
            </w:r>
            <w:r w:rsidRPr="00F505C8">
              <w:rPr>
                <w:rFonts w:ascii="Times New Roman" w:hAnsi="Times New Roman"/>
                <w:sz w:val="24"/>
                <w:szCs w:val="24"/>
              </w:rPr>
              <w:t xml:space="preserve"> млн. рублей в 2014 году);</w:t>
            </w:r>
          </w:p>
          <w:p w:rsidR="00FC7660" w:rsidRPr="00F505C8" w:rsidRDefault="00FC7660" w:rsidP="00687FA3">
            <w:pPr>
              <w:autoSpaceDE w:val="0"/>
              <w:autoSpaceDN w:val="0"/>
              <w:adjustRightInd w:val="0"/>
              <w:spacing w:after="0" w:line="240" w:lineRule="auto"/>
              <w:ind w:firstLine="540"/>
              <w:jc w:val="both"/>
              <w:rPr>
                <w:rFonts w:ascii="Times New Roman" w:hAnsi="Times New Roman"/>
                <w:sz w:val="24"/>
                <w:szCs w:val="24"/>
              </w:rPr>
            </w:pPr>
            <w:r w:rsidRPr="00F505C8">
              <w:rPr>
                <w:rFonts w:ascii="Times New Roman" w:hAnsi="Times New Roman"/>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r w:rsidR="00FC7660" w:rsidRPr="00F505C8" w:rsidTr="00031927">
        <w:trPr>
          <w:trHeight w:val="840"/>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 xml:space="preserve">Сроки </w:t>
            </w:r>
            <w:r w:rsidRPr="00F505C8">
              <w:rPr>
                <w:rFonts w:ascii="Times New Roman" w:hAnsi="Times New Roman" w:cs="Times New Roman"/>
                <w:sz w:val="24"/>
                <w:szCs w:val="24"/>
              </w:rPr>
              <w:br/>
              <w:t xml:space="preserve">реализации </w:t>
            </w:r>
            <w:r>
              <w:rPr>
                <w:rFonts w:ascii="Times New Roman" w:hAnsi="Times New Roman" w:cs="Times New Roman"/>
                <w:sz w:val="24"/>
                <w:szCs w:val="24"/>
              </w:rPr>
              <w:t>подпрограммы</w:t>
            </w:r>
          </w:p>
        </w:tc>
        <w:tc>
          <w:tcPr>
            <w:tcW w:w="696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01.01.2014 - 31.12.201</w:t>
            </w:r>
            <w:r>
              <w:rPr>
                <w:rFonts w:ascii="Times New Roman" w:hAnsi="Times New Roman" w:cs="Times New Roman"/>
                <w:sz w:val="24"/>
                <w:szCs w:val="24"/>
              </w:rPr>
              <w:t>7</w:t>
            </w:r>
          </w:p>
        </w:tc>
      </w:tr>
      <w:tr w:rsidR="00FC7660" w:rsidRPr="00F505C8" w:rsidTr="00031927">
        <w:trPr>
          <w:trHeight w:val="416"/>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Объемы и источники финансирования</w:t>
            </w:r>
          </w:p>
        </w:tc>
        <w:tc>
          <w:tcPr>
            <w:tcW w:w="6960" w:type="dxa"/>
          </w:tcPr>
          <w:p w:rsidR="00FC7660" w:rsidRPr="0065603F" w:rsidRDefault="00FC7660" w:rsidP="00687FA3">
            <w:pPr>
              <w:pStyle w:val="ConsPlusCell"/>
              <w:jc w:val="both"/>
              <w:rPr>
                <w:rFonts w:ascii="Times New Roman" w:hAnsi="Times New Roman" w:cs="Times New Roman"/>
                <w:sz w:val="24"/>
                <w:szCs w:val="24"/>
              </w:rPr>
            </w:pPr>
            <w:r w:rsidRPr="0065603F">
              <w:rPr>
                <w:rFonts w:ascii="Times New Roman" w:hAnsi="Times New Roman" w:cs="Times New Roman"/>
                <w:sz w:val="24"/>
                <w:szCs w:val="24"/>
              </w:rPr>
              <w:t>Источник финансирования: средства краевого, федерального и местного бюджетов</w:t>
            </w:r>
          </w:p>
          <w:p w:rsidR="00FC7660" w:rsidRPr="0065603F" w:rsidRDefault="00FC7660" w:rsidP="00687FA3">
            <w:pPr>
              <w:pStyle w:val="ConsPlusCell"/>
              <w:jc w:val="both"/>
              <w:rPr>
                <w:rFonts w:ascii="Times New Roman" w:hAnsi="Times New Roman" w:cs="Times New Roman"/>
                <w:sz w:val="24"/>
                <w:szCs w:val="24"/>
              </w:rPr>
            </w:pPr>
            <w:r w:rsidRPr="0065603F">
              <w:rPr>
                <w:rFonts w:ascii="Times New Roman" w:hAnsi="Times New Roman" w:cs="Times New Roman"/>
                <w:sz w:val="24"/>
                <w:szCs w:val="24"/>
              </w:rPr>
              <w:t xml:space="preserve">Общий объем бюджетных ассигнований на реализацию подпрограммы по годам составляет </w:t>
            </w:r>
            <w:r>
              <w:rPr>
                <w:rFonts w:ascii="Times New Roman" w:hAnsi="Times New Roman" w:cs="Times New Roman"/>
                <w:sz w:val="24"/>
                <w:szCs w:val="24"/>
              </w:rPr>
              <w:t>112726,40</w:t>
            </w:r>
            <w:r w:rsidRPr="0065603F">
              <w:rPr>
                <w:rFonts w:ascii="Times New Roman" w:hAnsi="Times New Roman" w:cs="Times New Roman"/>
                <w:sz w:val="24"/>
                <w:szCs w:val="24"/>
              </w:rPr>
              <w:t xml:space="preserve"> тыс. рублей, в том числе:</w:t>
            </w:r>
          </w:p>
          <w:p w:rsidR="00FC7660" w:rsidRPr="0065603F" w:rsidRDefault="00FC7660" w:rsidP="00687FA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25620,80</w:t>
            </w:r>
            <w:r w:rsidRPr="0065603F">
              <w:rPr>
                <w:rFonts w:ascii="Times New Roman" w:hAnsi="Times New Roman"/>
                <w:sz w:val="24"/>
                <w:szCs w:val="24"/>
              </w:rPr>
              <w:t xml:space="preserve"> тыс. рублей – средства краевого бюджета;</w:t>
            </w:r>
          </w:p>
          <w:p w:rsidR="00FC7660" w:rsidRPr="0065603F" w:rsidRDefault="00FC7660" w:rsidP="00687FA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87105,60</w:t>
            </w:r>
            <w:r w:rsidRPr="0065603F">
              <w:rPr>
                <w:rFonts w:ascii="Times New Roman" w:hAnsi="Times New Roman"/>
                <w:sz w:val="24"/>
                <w:szCs w:val="24"/>
              </w:rPr>
              <w:t xml:space="preserve"> тыс. рублей – средства районного бюджета.</w:t>
            </w:r>
          </w:p>
          <w:p w:rsidR="00FC7660" w:rsidRPr="0065603F" w:rsidRDefault="00FC7660" w:rsidP="00687FA3">
            <w:pPr>
              <w:autoSpaceDE w:val="0"/>
              <w:autoSpaceDN w:val="0"/>
              <w:adjustRightInd w:val="0"/>
              <w:spacing w:after="0" w:line="240" w:lineRule="auto"/>
              <w:jc w:val="both"/>
              <w:rPr>
                <w:rFonts w:ascii="Times New Roman" w:hAnsi="Times New Roman"/>
                <w:sz w:val="24"/>
                <w:szCs w:val="24"/>
              </w:rPr>
            </w:pPr>
            <w:r w:rsidRPr="0065603F">
              <w:rPr>
                <w:rFonts w:ascii="Times New Roman" w:hAnsi="Times New Roman"/>
                <w:sz w:val="24"/>
                <w:szCs w:val="24"/>
              </w:rPr>
              <w:t>Объем финансирования по годам реализации муниципальной программы:</w:t>
            </w:r>
          </w:p>
          <w:p w:rsidR="00FC7660" w:rsidRPr="0065603F" w:rsidRDefault="00FC7660" w:rsidP="00687FA3">
            <w:pPr>
              <w:pStyle w:val="ConsPlusCell"/>
              <w:jc w:val="both"/>
              <w:rPr>
                <w:rFonts w:ascii="Times New Roman" w:hAnsi="Times New Roman" w:cs="Times New Roman"/>
                <w:sz w:val="24"/>
                <w:szCs w:val="24"/>
              </w:rPr>
            </w:pPr>
            <w:r w:rsidRPr="0065603F">
              <w:rPr>
                <w:rFonts w:ascii="Times New Roman" w:hAnsi="Times New Roman" w:cs="Times New Roman"/>
                <w:sz w:val="24"/>
                <w:szCs w:val="24"/>
              </w:rPr>
              <w:t xml:space="preserve">2014 год – </w:t>
            </w:r>
            <w:r w:rsidRPr="008F1539">
              <w:rPr>
                <w:rFonts w:ascii="Times New Roman" w:hAnsi="Times New Roman" w:cs="Times New Roman"/>
                <w:sz w:val="24"/>
                <w:szCs w:val="24"/>
              </w:rPr>
              <w:t>40</w:t>
            </w:r>
            <w:r>
              <w:rPr>
                <w:rFonts w:ascii="Times New Roman" w:hAnsi="Times New Roman" w:cs="Times New Roman"/>
                <w:sz w:val="24"/>
                <w:szCs w:val="24"/>
              </w:rPr>
              <w:t>895,75</w:t>
            </w:r>
            <w:r w:rsidRPr="0065603F">
              <w:rPr>
                <w:rFonts w:ascii="Times New Roman" w:hAnsi="Times New Roman" w:cs="Times New Roman"/>
                <w:sz w:val="24"/>
                <w:szCs w:val="24"/>
              </w:rPr>
              <w:t xml:space="preserve">  тыс. рублей, в том числе:</w:t>
            </w:r>
          </w:p>
          <w:p w:rsidR="00FC7660" w:rsidRPr="0065603F" w:rsidRDefault="00FC7660" w:rsidP="00687FA3">
            <w:pPr>
              <w:autoSpaceDE w:val="0"/>
              <w:autoSpaceDN w:val="0"/>
              <w:adjustRightInd w:val="0"/>
              <w:spacing w:after="0" w:line="240" w:lineRule="auto"/>
              <w:jc w:val="both"/>
              <w:rPr>
                <w:rFonts w:ascii="Times New Roman" w:hAnsi="Times New Roman"/>
                <w:sz w:val="24"/>
                <w:szCs w:val="24"/>
              </w:rPr>
            </w:pPr>
            <w:r w:rsidRPr="0065603F">
              <w:rPr>
                <w:rFonts w:ascii="Times New Roman" w:hAnsi="Times New Roman"/>
                <w:sz w:val="24"/>
                <w:szCs w:val="24"/>
              </w:rPr>
              <w:t>7353,2 тыс. рублей - средства краевого бюджета;</w:t>
            </w:r>
          </w:p>
          <w:p w:rsidR="00FC7660" w:rsidRPr="0065603F" w:rsidRDefault="00FC7660" w:rsidP="00687FA3">
            <w:pPr>
              <w:autoSpaceDE w:val="0"/>
              <w:autoSpaceDN w:val="0"/>
              <w:adjustRightInd w:val="0"/>
              <w:spacing w:after="0" w:line="240" w:lineRule="auto"/>
              <w:jc w:val="both"/>
              <w:rPr>
                <w:rFonts w:ascii="Times New Roman" w:hAnsi="Times New Roman"/>
                <w:sz w:val="24"/>
                <w:szCs w:val="24"/>
              </w:rPr>
            </w:pPr>
            <w:r w:rsidRPr="008F1539">
              <w:rPr>
                <w:rFonts w:ascii="Times New Roman" w:hAnsi="Times New Roman"/>
                <w:sz w:val="24"/>
                <w:szCs w:val="24"/>
              </w:rPr>
              <w:t>33</w:t>
            </w:r>
            <w:r>
              <w:rPr>
                <w:rFonts w:ascii="Times New Roman" w:hAnsi="Times New Roman"/>
                <w:sz w:val="24"/>
                <w:szCs w:val="24"/>
              </w:rPr>
              <w:t>542,55</w:t>
            </w:r>
            <w:r w:rsidRPr="0065603F">
              <w:rPr>
                <w:rFonts w:ascii="Times New Roman" w:hAnsi="Times New Roman"/>
                <w:sz w:val="24"/>
                <w:szCs w:val="24"/>
              </w:rPr>
              <w:t xml:space="preserve"> тыс. рублей – средства районного бюджета;</w:t>
            </w:r>
          </w:p>
          <w:p w:rsidR="00FC7660" w:rsidRPr="000E7F7E" w:rsidRDefault="00FC7660" w:rsidP="00687FA3">
            <w:pPr>
              <w:pStyle w:val="ConsPlusCell"/>
              <w:jc w:val="both"/>
              <w:rPr>
                <w:rFonts w:ascii="Times New Roman" w:hAnsi="Times New Roman" w:cs="Times New Roman"/>
                <w:sz w:val="24"/>
                <w:szCs w:val="24"/>
              </w:rPr>
            </w:pPr>
            <w:r w:rsidRPr="000E7F7E">
              <w:rPr>
                <w:rFonts w:ascii="Times New Roman" w:hAnsi="Times New Roman" w:cs="Times New Roman"/>
                <w:sz w:val="24"/>
                <w:szCs w:val="24"/>
              </w:rPr>
              <w:t>2015 год – 24801,85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8026,00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17775,85 тыс. рублей – средства районного бюджета;</w:t>
            </w:r>
          </w:p>
          <w:p w:rsidR="00FC7660" w:rsidRPr="000E7F7E" w:rsidRDefault="00FC7660" w:rsidP="00687FA3">
            <w:pPr>
              <w:pStyle w:val="ConsPlusCell"/>
              <w:jc w:val="both"/>
              <w:rPr>
                <w:rFonts w:ascii="Times New Roman" w:hAnsi="Times New Roman" w:cs="Times New Roman"/>
                <w:sz w:val="24"/>
                <w:szCs w:val="24"/>
              </w:rPr>
            </w:pPr>
            <w:r w:rsidRPr="000E7F7E">
              <w:rPr>
                <w:rFonts w:ascii="Times New Roman" w:hAnsi="Times New Roman" w:cs="Times New Roman"/>
                <w:sz w:val="24"/>
                <w:szCs w:val="24"/>
              </w:rPr>
              <w:t>2016 год – 23514,40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5620,80 тыс. рублей - средства краевого бюджета;</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17893,60 тыс. рублей – средства районного бюджета;</w:t>
            </w:r>
          </w:p>
          <w:p w:rsidR="00FC7660" w:rsidRPr="000E7F7E" w:rsidRDefault="00FC7660" w:rsidP="00687FA3">
            <w:pPr>
              <w:pStyle w:val="ConsPlusCell"/>
              <w:jc w:val="both"/>
              <w:rPr>
                <w:rFonts w:ascii="Times New Roman" w:hAnsi="Times New Roman" w:cs="Times New Roman"/>
                <w:sz w:val="24"/>
                <w:szCs w:val="24"/>
              </w:rPr>
            </w:pPr>
            <w:r w:rsidRPr="000E7F7E">
              <w:rPr>
                <w:rFonts w:ascii="Times New Roman" w:hAnsi="Times New Roman" w:cs="Times New Roman"/>
                <w:sz w:val="24"/>
                <w:szCs w:val="24"/>
              </w:rPr>
              <w:t>2017 год – 23514,40 тыс. рублей, в том числе:</w:t>
            </w:r>
          </w:p>
          <w:p w:rsidR="00FC7660" w:rsidRPr="000E7F7E"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5620,80 тыс. рублей - средства краевого бюджета;</w:t>
            </w:r>
          </w:p>
          <w:p w:rsidR="00FC7660" w:rsidRPr="00CA1344" w:rsidRDefault="00FC7660" w:rsidP="00687FA3">
            <w:pPr>
              <w:autoSpaceDE w:val="0"/>
              <w:autoSpaceDN w:val="0"/>
              <w:adjustRightInd w:val="0"/>
              <w:spacing w:after="0" w:line="240" w:lineRule="auto"/>
              <w:jc w:val="both"/>
              <w:rPr>
                <w:rFonts w:ascii="Times New Roman" w:hAnsi="Times New Roman"/>
                <w:sz w:val="24"/>
                <w:szCs w:val="24"/>
              </w:rPr>
            </w:pPr>
            <w:r w:rsidRPr="000E7F7E">
              <w:rPr>
                <w:rFonts w:ascii="Times New Roman" w:hAnsi="Times New Roman"/>
                <w:sz w:val="24"/>
                <w:szCs w:val="24"/>
              </w:rPr>
              <w:t>17893,60 тыс. рублей – средства районного бюджета</w:t>
            </w:r>
          </w:p>
        </w:tc>
      </w:tr>
      <w:tr w:rsidR="00FC7660" w:rsidRPr="00F505C8" w:rsidTr="00031927">
        <w:trPr>
          <w:trHeight w:val="416"/>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Система организации контроля за исполнением подпрограммы</w:t>
            </w:r>
          </w:p>
        </w:tc>
        <w:tc>
          <w:tcPr>
            <w:tcW w:w="6960" w:type="dxa"/>
          </w:tcPr>
          <w:p w:rsidR="00FC7660" w:rsidRPr="00833226" w:rsidRDefault="00FC7660" w:rsidP="00687FA3">
            <w:pPr>
              <w:autoSpaceDE w:val="0"/>
              <w:autoSpaceDN w:val="0"/>
              <w:adjustRightInd w:val="0"/>
              <w:spacing w:after="0" w:line="240" w:lineRule="auto"/>
              <w:jc w:val="both"/>
              <w:rPr>
                <w:rFonts w:ascii="Times New Roman" w:hAnsi="Times New Roman"/>
                <w:sz w:val="24"/>
                <w:szCs w:val="24"/>
              </w:rPr>
            </w:pPr>
            <w:r w:rsidRPr="00833226">
              <w:rPr>
                <w:rFonts w:ascii="Times New Roman" w:hAnsi="Times New Roman"/>
                <w:sz w:val="24"/>
                <w:szCs w:val="24"/>
              </w:rPr>
              <w:t>Финансовое управление</w:t>
            </w:r>
            <w:r>
              <w:rPr>
                <w:rFonts w:ascii="Times New Roman" w:hAnsi="Times New Roman"/>
                <w:sz w:val="24"/>
                <w:szCs w:val="24"/>
              </w:rPr>
              <w:t xml:space="preserve"> Администрации Ачинского района Красноярского края</w:t>
            </w:r>
          </w:p>
        </w:tc>
      </w:tr>
    </w:tbl>
    <w:p w:rsidR="00FC7660" w:rsidRPr="00F505C8" w:rsidRDefault="00FC7660" w:rsidP="00687FA3">
      <w:pPr>
        <w:pStyle w:val="ConsPlusCell"/>
        <w:jc w:val="center"/>
        <w:rPr>
          <w:rFonts w:ascii="Times New Roman" w:hAnsi="Times New Roman" w:cs="Times New Roman"/>
          <w:sz w:val="24"/>
          <w:szCs w:val="24"/>
        </w:rPr>
      </w:pPr>
    </w:p>
    <w:p w:rsidR="00FC7660" w:rsidRDefault="00FC7660" w:rsidP="00687FA3">
      <w:pPr>
        <w:autoSpaceDE w:val="0"/>
        <w:autoSpaceDN w:val="0"/>
        <w:adjustRightInd w:val="0"/>
        <w:spacing w:after="0" w:line="240" w:lineRule="auto"/>
        <w:ind w:firstLine="567"/>
        <w:jc w:val="center"/>
        <w:outlineLvl w:val="0"/>
        <w:rPr>
          <w:rFonts w:ascii="Times New Roman" w:hAnsi="Times New Roman"/>
          <w:sz w:val="24"/>
          <w:szCs w:val="24"/>
        </w:rPr>
      </w:pPr>
      <w:r w:rsidRPr="00F505C8">
        <w:rPr>
          <w:rFonts w:ascii="Times New Roman" w:hAnsi="Times New Roman"/>
          <w:sz w:val="24"/>
          <w:szCs w:val="24"/>
        </w:rPr>
        <w:t>2. Постановка общерайонной проблемы и обоснование необходимости разработки подпрограммы</w:t>
      </w:r>
    </w:p>
    <w:p w:rsidR="00FC7660" w:rsidRPr="00F505C8" w:rsidRDefault="00FC7660" w:rsidP="00687FA3">
      <w:pPr>
        <w:autoSpaceDE w:val="0"/>
        <w:autoSpaceDN w:val="0"/>
        <w:adjustRightInd w:val="0"/>
        <w:spacing w:after="0" w:line="240" w:lineRule="auto"/>
        <w:ind w:firstLine="567"/>
        <w:jc w:val="center"/>
        <w:outlineLvl w:val="0"/>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F505C8">
        <w:rPr>
          <w:rFonts w:ascii="Times New Roman" w:hAnsi="Times New Roman"/>
          <w:sz w:val="24"/>
          <w:szCs w:val="24"/>
        </w:rPr>
        <w:t>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 Кроме того, реализация отдельных полномочий органов местного самоуправления требует целевого финансового участия со стороны регионального бюджета, а отдельные полномочия органов муниципальной власти субъектов Российской Федерации, возможно, реализовать только на уровне органов местного самоуправления.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В 2008 году в Ачинском районе было принято Решение Ачинского районного Совета депутатов от 17.12.2008 № 28-220Р «Об утверждении Положения о районном фонде финансовой поддержки поселений» (далее – Решение). В целях обеспечения равной возможности граждан к получению базовых муниципальных услуг органам местного самоуправления муниципальных образований предоставляются дотации на выравнивание бюджетной обеспеченности, объем которых определяется по единой Методике, утвержденной в приложении к Положению о районном фонде финансовой поддержки поселений. Кроме того,  дотации на выравнивание бюджетной обеспеченности поселений предоставляются бюджетам поселений из бюджета муниципального района за счет средств субвенций в соответствии с Законом Красноярского края от 29.11.2005 № 16-4081 «О наделении органов местного самоуправления муниципальных районов края отдельными муниципальными полномочиями по расчету и предоставлению дотаций поселениям, входящим в состав муниципального района края».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Выстраивание эффективной системы межбюджетных отношений между муниципальным районом  и  бюджетами поселений в значительной степени определяется стабильностью доходных источников и расходных обязательств бюджетов бюджетной системы. Перераспределение полномочий между муниципальным районом и поселениями в соответствии с федеральным законодательством приводит к необходимости направления дополнительных средств отдельным муниципальным образованиям района. </w:t>
      </w:r>
    </w:p>
    <w:p w:rsidR="00FC7660" w:rsidRPr="00F505C8" w:rsidRDefault="00FC7660" w:rsidP="004B5D8B">
      <w:pPr>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Статьей 179.4 Бюджетного кодекса </w:t>
      </w:r>
      <w:r w:rsidRPr="00F505C8">
        <w:rPr>
          <w:rFonts w:ascii="Times New Roman" w:hAnsi="Times New Roman"/>
          <w:sz w:val="24"/>
          <w:szCs w:val="24"/>
        </w:rPr>
        <w:t>Российской Федерации утвержден перечень источников формирования дорожных фондов субъектов Российской Федерации. В целях обеспечения баланса доходов и расходов, формируемых в рамках дорожного фонда края, бюджетам муниципальных образований края</w:t>
      </w:r>
      <w:r>
        <w:rPr>
          <w:rFonts w:ascii="Times New Roman" w:hAnsi="Times New Roman"/>
          <w:sz w:val="24"/>
          <w:szCs w:val="24"/>
        </w:rPr>
        <w:t>,</w:t>
      </w:r>
      <w:r w:rsidRPr="00F505C8">
        <w:rPr>
          <w:rFonts w:ascii="Times New Roman" w:hAnsi="Times New Roman"/>
          <w:sz w:val="24"/>
          <w:szCs w:val="24"/>
        </w:rPr>
        <w:t xml:space="preserve"> начиная</w:t>
      </w:r>
      <w:r>
        <w:rPr>
          <w:rFonts w:ascii="Times New Roman" w:hAnsi="Times New Roman"/>
          <w:sz w:val="24"/>
          <w:szCs w:val="24"/>
        </w:rPr>
        <w:t>,</w:t>
      </w:r>
      <w:r w:rsidRPr="00F505C8">
        <w:rPr>
          <w:rFonts w:ascii="Times New Roman" w:hAnsi="Times New Roman"/>
          <w:sz w:val="24"/>
          <w:szCs w:val="24"/>
        </w:rPr>
        <w:t xml:space="preserve"> с 2012 года предоставляются субсидии на содержание и ремонт улично-дорожной сети.</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В соответствии с Федеральным законом от 29.12.2012 № 273-ФЗ «Об образовании в Российской Федерации» с 2014 года субъектам Российской Федерации передается значительный объем полномочий по обеспечению дошкольного образования от муниципальных образований, что вновь  приведет к изменению структуры расходов местных бюджетов, а, следовательно, и повлияет на индекс бюджетных расходов муниципальных образований края.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В декабре 2012 года вступил в силу Федеральный закон от 03.12.2012 № 244-ФЗ «О внесении изменений в Бюджетный кодекс Российской Федерации и отдельные законодательные акты Российской Федерации», который предусматривает значительные изменения в организации межбюджетных отношений на уровне «субъект Российской Федерации – муниципальные образования». </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В Ачинском районе осуществляется мониторинг финансовой ситуации по главным распорядителям бюджетных средств (далее - ГРБС). Данный мониторинг осуществляется в целях контроля за соблюдением бюджетного законодательства и обеспечения ответственной финансовой политики у ГРБС. </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Эффективность реализации органами местного самоуправления района и поселений, закрепленных за ними полномочий напрямую зависит от выстроенной в крае и районе системы межбюджетных отношений, обеспечивающей стабильность при формировании доходной части местного бюджета и стимулирующей органы местного самоуправления к наращиванию налогового потенциала.</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p>
    <w:p w:rsidR="00FC7660" w:rsidRDefault="00FC7660" w:rsidP="00687FA3">
      <w:pPr>
        <w:autoSpaceDE w:val="0"/>
        <w:autoSpaceDN w:val="0"/>
        <w:adjustRightInd w:val="0"/>
        <w:spacing w:after="0" w:line="240" w:lineRule="auto"/>
        <w:ind w:firstLine="567"/>
        <w:jc w:val="center"/>
        <w:outlineLvl w:val="0"/>
        <w:rPr>
          <w:rFonts w:ascii="Times New Roman" w:hAnsi="Times New Roman"/>
          <w:sz w:val="24"/>
          <w:szCs w:val="24"/>
        </w:rPr>
      </w:pPr>
      <w:r w:rsidRPr="00F505C8">
        <w:rPr>
          <w:rFonts w:ascii="Times New Roman" w:hAnsi="Times New Roman"/>
          <w:sz w:val="24"/>
          <w:szCs w:val="24"/>
        </w:rPr>
        <w:t>3. Основная цель, задачи, этапы и сроки выполнения подпрограммы, целевые индикаторы</w:t>
      </w:r>
    </w:p>
    <w:p w:rsidR="00FC7660" w:rsidRPr="00F505C8" w:rsidRDefault="00FC7660" w:rsidP="00687FA3">
      <w:pPr>
        <w:autoSpaceDE w:val="0"/>
        <w:autoSpaceDN w:val="0"/>
        <w:adjustRightInd w:val="0"/>
        <w:spacing w:after="0" w:line="240" w:lineRule="auto"/>
        <w:ind w:firstLine="567"/>
        <w:jc w:val="center"/>
        <w:outlineLvl w:val="0"/>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Целью подпрограммы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Для достижения поставленной цели финансовым управлением планируется решение следующих задач:</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1. Создание условий для обеспечения финансовой устойчивости бюджетов муниципальных образований.</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В рамках данной задачи бюджетам муниципальных образований района будут предоставляться дотации на выравнивание бюджетной обеспеченности. Объем дотаций на выравнивание бюджетной обеспеченности планируется определять исходя из необходимости достижения критерия выравнивания финансовых возможностей муниципальных образований. Значение критерия выравнивания будет утверждаться решением о районном бюджете на очередной финансовый год и плановый период.</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В целях обеспечения сбалансированности местных бюджетов муниципальным образованиям района предоставляются: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иные межбюджетные трансферты бюджетам муниципальных образований района для осуществления расходных обязательств, возникающих при выполнении полномочий органов местного самоуправления по вопросам местного значения.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Условием предоставления иных межбюджетных трансфертов бюджетам муниципальных образований района для осуществления расходных обязательств, возникающих при выполнении полномочий органов местного самоуправления по вопросам местного значения, является заключение соглашения между финансовым управлением и администрацией муниципального образования, в котором указаны обязательства органов местного самоуправления по принятию мер, направленных на оздоровление муниципальных финансов.</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2. Повышение заинтересованности органов местного самоуправления в росте налогового потенциала.</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В 2011 году по согласованию с представительными органами местного самоуправления муниципальных образований Красноярского края  было принято решение о замене дотаций на выравнивание бюджетной обеспеченности муниципальных образований края дополнительными (дифференцированными) нормативами отчислений от налога на доходы физических лиц на 2012-2014 годы. Установление дополнительных нормативов отчислений от налога на доходы физических лиц сроком на 3 года стало дополнительным стимулирующим фактором для органов местного самоуправления муниципальных образований края к развитию налогооблагаемой базы. За этот период при снижении уровня бюджетной обеспеченности муниципальному образованию дополнительно увеличивался объем дотаций на выравнивание бюджетной обеспеченности. При этом при увеличении уровня бюджетной обеспеченности размер дополнительных нормативов отчислений от налога на доходы физических лиц не снижался, что способствовало поступлению дополнительных доходов в местные бюджеты. </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3. Повышение качества управления муниципальными финансами.</w:t>
      </w:r>
    </w:p>
    <w:p w:rsidR="00FC7660" w:rsidRPr="00F505C8" w:rsidRDefault="00FC7660" w:rsidP="00687FA3">
      <w:pPr>
        <w:tabs>
          <w:tab w:val="num" w:pos="748"/>
        </w:tabs>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В целях выполнения  требований статьи 136 Бюджетного кодекса Российской Федерации и Закона края от 10.07.2007 № 2-317 «О межбюджетных отношениях в Красноярском крае» финансовым управлением ежегодно заключаются Соглашения об оздоровлении муниципальных финансов (далее - Соглашение) с администрациями муниципальных образований района, получающих иные межбюджетные трансферты на решение вопросов поселений, и (или) уровень дотационности которых,  в течение двух из трех последних отчетных финансовых лет превышал 70% от объема собственных доходов,  согласно которым администрации поселений района обязуются осуществлять в течение года меры, способствующие оздоровлению муниципальных финансов и эффективному управлению финансовыми ресурсами местных бюджетов.</w:t>
      </w:r>
    </w:p>
    <w:p w:rsidR="00FC7660" w:rsidRPr="00F505C8" w:rsidRDefault="00FC7660" w:rsidP="00687FA3">
      <w:pPr>
        <w:tabs>
          <w:tab w:val="num" w:pos="748"/>
        </w:tabs>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Финансовым управлением осуществляется предварительный и текущий контроль за соблюдением органами местного самоуправления условий Соглашения. В случае нарушения условий Соглашения, финансовое управление вправе приостанавливать (сокращать) предоставление межбюджетных трансфертов из районного бюджета.</w:t>
      </w:r>
    </w:p>
    <w:p w:rsidR="00FC7660" w:rsidRPr="00F505C8" w:rsidRDefault="00FC7660" w:rsidP="00687FA3">
      <w:pPr>
        <w:tabs>
          <w:tab w:val="num" w:pos="748"/>
        </w:tabs>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В рамках данной задачи финансовое управление будет продолжено проведение мониторинга финансовой ситуации в муниципальных образованиях района. Особое внимание будет уделено динамике кредиторской задолженности бюджетов муниципальных образований района. </w:t>
      </w:r>
    </w:p>
    <w:p w:rsidR="00FC7660"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Оценка реализации подпрограммы производится по целевым индикаторам, представленным в приложении №1 к подпрограмме.</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237DA8">
        <w:rPr>
          <w:rFonts w:ascii="Times New Roman" w:hAnsi="Times New Roman"/>
          <w:szCs w:val="28"/>
        </w:rPr>
        <w:t xml:space="preserve"> Реализация мероприятий подпрограммы осуществляется на постоянной основе в период с 01.01.2014 по 31.12.2017. В силу решаемых в рамках подпрограммы задач этапы реализации подпрограммы не выделяются.</w:t>
      </w:r>
    </w:p>
    <w:p w:rsidR="00FC7660" w:rsidRPr="000B2FAD" w:rsidRDefault="00FC7660" w:rsidP="00687FA3">
      <w:pPr>
        <w:autoSpaceDE w:val="0"/>
        <w:autoSpaceDN w:val="0"/>
        <w:adjustRightInd w:val="0"/>
        <w:spacing w:after="0" w:line="240" w:lineRule="auto"/>
        <w:ind w:firstLine="540"/>
        <w:rPr>
          <w:rFonts w:ascii="Times New Roman" w:hAnsi="Times New Roman"/>
          <w:szCs w:val="28"/>
        </w:rPr>
      </w:pPr>
    </w:p>
    <w:p w:rsidR="00FC7660" w:rsidRPr="00F505C8" w:rsidRDefault="00FC7660" w:rsidP="00687FA3">
      <w:pPr>
        <w:autoSpaceDE w:val="0"/>
        <w:autoSpaceDN w:val="0"/>
        <w:adjustRightInd w:val="0"/>
        <w:spacing w:after="0" w:line="240" w:lineRule="auto"/>
        <w:ind w:firstLine="567"/>
        <w:jc w:val="center"/>
        <w:rPr>
          <w:rFonts w:ascii="Times New Roman" w:hAnsi="Times New Roman"/>
          <w:sz w:val="24"/>
          <w:szCs w:val="24"/>
        </w:rPr>
      </w:pPr>
      <w:r w:rsidRPr="00F505C8">
        <w:rPr>
          <w:rFonts w:ascii="Times New Roman" w:hAnsi="Times New Roman"/>
          <w:sz w:val="24"/>
          <w:szCs w:val="24"/>
        </w:rPr>
        <w:t>4. Механизм реализации подпрограммы</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40"/>
        <w:jc w:val="both"/>
        <w:rPr>
          <w:rFonts w:ascii="Times New Roman" w:hAnsi="Times New Roman"/>
          <w:sz w:val="24"/>
          <w:szCs w:val="24"/>
        </w:rPr>
      </w:pPr>
      <w:r w:rsidRPr="00F505C8">
        <w:rPr>
          <w:rFonts w:ascii="Times New Roman" w:hAnsi="Times New Roman"/>
          <w:sz w:val="24"/>
          <w:szCs w:val="24"/>
        </w:rPr>
        <w:t>Предоставление дотаций на выравнивание бюджетной обеспеченности муниципальных образований района и субвенций  бюджетам муниципальным районам края для осуществления отдельных государственных полномочий по расчету и предоставлению дотаций поселениям, входящим в состав муниципального района края, производится ежемесячно в соответствии со сводной бюджетной росписью, если иное не предусмотрено решением о районном бюджете на очередной финансовый год и плановый период.</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Финансовым управлением Ачинского района в соответствии с постановлением Администрации Ачинского района  </w:t>
      </w:r>
      <w:r w:rsidRPr="00833226">
        <w:rPr>
          <w:rFonts w:ascii="Times New Roman" w:hAnsi="Times New Roman"/>
          <w:sz w:val="24"/>
          <w:szCs w:val="24"/>
        </w:rPr>
        <w:t xml:space="preserve">от </w:t>
      </w:r>
      <w:r>
        <w:rPr>
          <w:rFonts w:ascii="Times New Roman" w:hAnsi="Times New Roman"/>
          <w:sz w:val="24"/>
          <w:szCs w:val="24"/>
        </w:rPr>
        <w:t>31.03.2014</w:t>
      </w:r>
      <w:r w:rsidRPr="00833226">
        <w:rPr>
          <w:rFonts w:ascii="Times New Roman" w:hAnsi="Times New Roman"/>
          <w:sz w:val="24"/>
          <w:szCs w:val="24"/>
        </w:rPr>
        <w:t xml:space="preserve"> № </w:t>
      </w:r>
      <w:r>
        <w:rPr>
          <w:rFonts w:ascii="Times New Roman" w:hAnsi="Times New Roman"/>
          <w:sz w:val="24"/>
          <w:szCs w:val="24"/>
        </w:rPr>
        <w:t>332</w:t>
      </w:r>
      <w:r w:rsidRPr="0057499D">
        <w:rPr>
          <w:rFonts w:ascii="Times New Roman" w:hAnsi="Times New Roman"/>
          <w:sz w:val="24"/>
          <w:szCs w:val="24"/>
        </w:rPr>
        <w:t xml:space="preserve">-П </w:t>
      </w:r>
      <w:r w:rsidRPr="00F505C8">
        <w:rPr>
          <w:rFonts w:ascii="Times New Roman" w:hAnsi="Times New Roman"/>
          <w:sz w:val="24"/>
          <w:szCs w:val="24"/>
        </w:rPr>
        <w:t xml:space="preserve">проводится </w:t>
      </w:r>
      <w:r w:rsidRPr="00F505C8">
        <w:rPr>
          <w:rFonts w:ascii="Times New Roman" w:hAnsi="Times New Roman"/>
          <w:iCs/>
          <w:sz w:val="24"/>
          <w:szCs w:val="24"/>
        </w:rPr>
        <w:t xml:space="preserve">мониторинг оценки качества финансового менеджмента главных распорядителей бюджетных средств. </w:t>
      </w:r>
      <w:r w:rsidRPr="00F505C8">
        <w:rPr>
          <w:rFonts w:ascii="Times New Roman" w:hAnsi="Times New Roman"/>
          <w:sz w:val="24"/>
          <w:szCs w:val="24"/>
        </w:rPr>
        <w:t>Указанная информация размещается на едином сайте Ачинского района в срок до 1 апреля ежегодно.</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p>
    <w:p w:rsidR="00FC7660" w:rsidRDefault="00FC7660" w:rsidP="00687FA3">
      <w:pPr>
        <w:autoSpaceDE w:val="0"/>
        <w:autoSpaceDN w:val="0"/>
        <w:adjustRightInd w:val="0"/>
        <w:spacing w:after="0" w:line="240" w:lineRule="auto"/>
        <w:ind w:firstLine="567"/>
        <w:jc w:val="center"/>
        <w:outlineLvl w:val="0"/>
        <w:rPr>
          <w:rFonts w:ascii="Times New Roman" w:hAnsi="Times New Roman"/>
          <w:sz w:val="24"/>
          <w:szCs w:val="24"/>
        </w:rPr>
      </w:pPr>
      <w:r w:rsidRPr="00F505C8">
        <w:rPr>
          <w:rFonts w:ascii="Times New Roman" w:hAnsi="Times New Roman"/>
          <w:sz w:val="24"/>
          <w:szCs w:val="24"/>
        </w:rPr>
        <w:t>5. Управление подпрограммой и контроль за ходом ее выполнения</w:t>
      </w:r>
    </w:p>
    <w:p w:rsidR="00FC7660" w:rsidRPr="00F505C8" w:rsidRDefault="00FC7660" w:rsidP="00687FA3">
      <w:pPr>
        <w:autoSpaceDE w:val="0"/>
        <w:autoSpaceDN w:val="0"/>
        <w:adjustRightInd w:val="0"/>
        <w:spacing w:after="0" w:line="240" w:lineRule="auto"/>
        <w:ind w:firstLine="567"/>
        <w:jc w:val="center"/>
        <w:outlineLvl w:val="0"/>
        <w:rPr>
          <w:rFonts w:ascii="Times New Roman" w:hAnsi="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Текущий контроль за ходом реализации подпрограммы осуществляет финансовое управление.</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Текущий контроль за целевым и эффективным расходованием средств районного бюджета осуществляет контролер-ревизор финансового управления  Ачинского района.</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Контроль за законностью, результативностью (эффективностью и экономностью) использования средств районного бюджета осуществляет Ревизионная комиссия.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Отчеты о реализации подпрограммы, представляются в отдел экономического развития Администрации Ачинского района ежеквартально не позднее 15 числа месяца, следующего за отчетным кварталом, годовой отчет до 15 февраля года, следующего за отчетным.</w:t>
      </w:r>
    </w:p>
    <w:p w:rsidR="00FC7660" w:rsidRPr="00F505C8" w:rsidRDefault="00FC7660" w:rsidP="00687FA3">
      <w:pPr>
        <w:autoSpaceDE w:val="0"/>
        <w:autoSpaceDN w:val="0"/>
        <w:adjustRightInd w:val="0"/>
        <w:spacing w:after="0" w:line="240" w:lineRule="auto"/>
        <w:ind w:firstLine="567"/>
        <w:jc w:val="center"/>
        <w:rPr>
          <w:rFonts w:ascii="Times New Roman" w:hAnsi="Times New Roman"/>
          <w:sz w:val="24"/>
          <w:szCs w:val="24"/>
        </w:rPr>
      </w:pPr>
    </w:p>
    <w:p w:rsidR="00FC7660" w:rsidRDefault="00FC7660" w:rsidP="00687FA3">
      <w:pPr>
        <w:autoSpaceDE w:val="0"/>
        <w:autoSpaceDN w:val="0"/>
        <w:adjustRightInd w:val="0"/>
        <w:spacing w:after="0" w:line="240" w:lineRule="auto"/>
        <w:ind w:firstLine="567"/>
        <w:jc w:val="center"/>
        <w:rPr>
          <w:rFonts w:ascii="Times New Roman" w:hAnsi="Times New Roman"/>
          <w:sz w:val="24"/>
          <w:szCs w:val="24"/>
        </w:rPr>
      </w:pPr>
      <w:r w:rsidRPr="00F505C8">
        <w:rPr>
          <w:rFonts w:ascii="Times New Roman" w:hAnsi="Times New Roman"/>
          <w:sz w:val="24"/>
          <w:szCs w:val="24"/>
        </w:rPr>
        <w:t>6. Оценка социально-экономической эффективности от реализации подпрограммы</w:t>
      </w:r>
    </w:p>
    <w:p w:rsidR="00FC7660" w:rsidRPr="00F505C8" w:rsidRDefault="00FC7660" w:rsidP="00687FA3">
      <w:pPr>
        <w:autoSpaceDE w:val="0"/>
        <w:autoSpaceDN w:val="0"/>
        <w:adjustRightInd w:val="0"/>
        <w:spacing w:after="0" w:line="240" w:lineRule="auto"/>
        <w:ind w:firstLine="567"/>
        <w:jc w:val="center"/>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Поставленные цели и задачи подпрограммы соответствуют социально-экономическим приоритетам Ачинского района. </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Реализация программных мероприятий приведет к следующему изменению значений показателей, характеризующих качество планирования и управления муниципальными финансами:</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1) Минимальный размер бюджетной обеспеченности не менее 1,4 тыс. рублей ежегодно;</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 xml:space="preserve">2) Объем налоговых и неналоговых доходов местных бюджетов в общем объеме доходов местных бюджетов </w:t>
      </w:r>
      <w:r>
        <w:rPr>
          <w:rFonts w:ascii="Times New Roman" w:hAnsi="Times New Roman"/>
          <w:sz w:val="24"/>
          <w:szCs w:val="24"/>
        </w:rPr>
        <w:t>246,2</w:t>
      </w:r>
      <w:r w:rsidRPr="00F505C8">
        <w:rPr>
          <w:rFonts w:ascii="Times New Roman" w:hAnsi="Times New Roman"/>
          <w:sz w:val="24"/>
          <w:szCs w:val="24"/>
        </w:rPr>
        <w:t xml:space="preserve"> млн. рублей в 2014 году;</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3) 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4) Отсутствие в местных бюджетах просроченной кредиторской задолженности по бюджетным кредитам.</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p>
    <w:p w:rsidR="00FC766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F505C8">
        <w:rPr>
          <w:rFonts w:ascii="Times New Roman" w:hAnsi="Times New Roman"/>
          <w:sz w:val="24"/>
          <w:szCs w:val="24"/>
        </w:rPr>
        <w:t>7. Мероприятия программы</w:t>
      </w:r>
    </w:p>
    <w:p w:rsidR="00FC7660" w:rsidRPr="00F505C8" w:rsidRDefault="00FC7660" w:rsidP="00687FA3">
      <w:pPr>
        <w:autoSpaceDE w:val="0"/>
        <w:autoSpaceDN w:val="0"/>
        <w:adjustRightInd w:val="0"/>
        <w:spacing w:after="0" w:line="240" w:lineRule="auto"/>
        <w:ind w:firstLine="540"/>
        <w:jc w:val="center"/>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F505C8">
        <w:rPr>
          <w:rFonts w:ascii="Times New Roman" w:hAnsi="Times New Roman"/>
          <w:sz w:val="24"/>
          <w:szCs w:val="24"/>
        </w:rPr>
        <w:t>Перечень подпрограммных мероприятий представлен в приложении № 2 к подпрограмме.</w:t>
      </w:r>
    </w:p>
    <w:p w:rsidR="00FC7660" w:rsidRDefault="00FC7660" w:rsidP="00687FA3">
      <w:pPr>
        <w:autoSpaceDE w:val="0"/>
        <w:autoSpaceDN w:val="0"/>
        <w:adjustRightInd w:val="0"/>
        <w:spacing w:after="0" w:line="240" w:lineRule="auto"/>
        <w:ind w:firstLine="540"/>
        <w:jc w:val="center"/>
        <w:rPr>
          <w:rFonts w:ascii="Times New Roman" w:hAnsi="Times New Roman"/>
          <w:sz w:val="24"/>
          <w:szCs w:val="24"/>
        </w:rPr>
      </w:pPr>
    </w:p>
    <w:p w:rsidR="00FC7660" w:rsidRDefault="00FC7660" w:rsidP="00687FA3">
      <w:pPr>
        <w:autoSpaceDE w:val="0"/>
        <w:autoSpaceDN w:val="0"/>
        <w:adjustRightInd w:val="0"/>
        <w:spacing w:after="0" w:line="240" w:lineRule="auto"/>
        <w:ind w:firstLine="540"/>
        <w:jc w:val="center"/>
        <w:rPr>
          <w:rFonts w:ascii="Times New Roman" w:hAnsi="Times New Roman"/>
          <w:sz w:val="24"/>
          <w:szCs w:val="24"/>
        </w:rPr>
      </w:pPr>
      <w:r w:rsidRPr="00F505C8">
        <w:rPr>
          <w:rFonts w:ascii="Times New Roman" w:hAnsi="Times New Roman"/>
          <w:sz w:val="24"/>
          <w:szCs w:val="24"/>
        </w:rPr>
        <w:t>8. Обоснование финансовых, материальных и трудовых затрат</w:t>
      </w:r>
    </w:p>
    <w:p w:rsidR="00FC7660" w:rsidRPr="00F505C8" w:rsidRDefault="00FC7660" w:rsidP="00687FA3">
      <w:pPr>
        <w:autoSpaceDE w:val="0"/>
        <w:autoSpaceDN w:val="0"/>
        <w:adjustRightInd w:val="0"/>
        <w:spacing w:after="0" w:line="240" w:lineRule="auto"/>
        <w:ind w:firstLine="540"/>
        <w:jc w:val="center"/>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Источником финансирования программных мероприятий являются средства районного, федерального и краевого бюджетов.</w:t>
      </w:r>
    </w:p>
    <w:p w:rsidR="00FC7660" w:rsidRPr="00F505C8" w:rsidRDefault="00FC7660" w:rsidP="00687FA3">
      <w:pPr>
        <w:autoSpaceDE w:val="0"/>
        <w:autoSpaceDN w:val="0"/>
        <w:adjustRightInd w:val="0"/>
        <w:spacing w:after="0" w:line="240" w:lineRule="auto"/>
        <w:ind w:firstLine="540"/>
        <w:jc w:val="both"/>
        <w:rPr>
          <w:rFonts w:ascii="Times New Roman" w:hAnsi="Times New Roman"/>
          <w:sz w:val="24"/>
          <w:szCs w:val="24"/>
        </w:rPr>
      </w:pPr>
      <w:r w:rsidRPr="009E1912">
        <w:rPr>
          <w:rFonts w:ascii="Times New Roman" w:hAnsi="Times New Roman"/>
          <w:sz w:val="24"/>
          <w:szCs w:val="24"/>
        </w:rPr>
        <w:t xml:space="preserve">Всего на реализацию подпрограммных мероприятий потребуется </w:t>
      </w:r>
      <w:r>
        <w:rPr>
          <w:rFonts w:ascii="Times New Roman" w:hAnsi="Times New Roman"/>
          <w:sz w:val="24"/>
          <w:szCs w:val="24"/>
        </w:rPr>
        <w:t>112726,40</w:t>
      </w:r>
      <w:r w:rsidRPr="009E1912">
        <w:rPr>
          <w:rFonts w:ascii="Times New Roman" w:hAnsi="Times New Roman"/>
          <w:sz w:val="24"/>
          <w:szCs w:val="24"/>
        </w:rPr>
        <w:t xml:space="preserve"> тыс. рублей, в том числе: </w:t>
      </w:r>
      <w:r w:rsidRPr="000444AD">
        <w:rPr>
          <w:rFonts w:ascii="Times New Roman" w:hAnsi="Times New Roman"/>
          <w:sz w:val="24"/>
          <w:szCs w:val="24"/>
        </w:rPr>
        <w:t>40</w:t>
      </w:r>
      <w:r>
        <w:rPr>
          <w:rFonts w:ascii="Times New Roman" w:hAnsi="Times New Roman"/>
          <w:sz w:val="24"/>
          <w:szCs w:val="24"/>
        </w:rPr>
        <w:t>895,75</w:t>
      </w:r>
      <w:r w:rsidRPr="009E1912">
        <w:rPr>
          <w:rFonts w:ascii="Times New Roman" w:hAnsi="Times New Roman"/>
          <w:sz w:val="24"/>
          <w:szCs w:val="24"/>
        </w:rPr>
        <w:t xml:space="preserve"> тыс. рублей в 2014 году, </w:t>
      </w:r>
      <w:r w:rsidRPr="0015352B">
        <w:rPr>
          <w:rFonts w:ascii="Times New Roman" w:hAnsi="Times New Roman"/>
          <w:sz w:val="24"/>
          <w:szCs w:val="24"/>
        </w:rPr>
        <w:t>24801,85тыс. рублей - в 2015 году, 23514,40 тыс. рублей - в 2016 году, 23514,40 тыс. рублей в 2017 году.</w:t>
      </w: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sectPr w:rsidR="00FC7660" w:rsidSect="00591F40">
          <w:pgSz w:w="11906" w:h="16838" w:code="9"/>
          <w:pgMar w:top="998" w:right="284" w:bottom="1440" w:left="902" w:header="720" w:footer="720" w:gutter="0"/>
          <w:cols w:space="720"/>
          <w:docGrid w:linePitch="360"/>
        </w:sectPr>
      </w:pPr>
    </w:p>
    <w:p w:rsidR="00FC7660" w:rsidRPr="00F505C8" w:rsidRDefault="00FC7660" w:rsidP="00687FA3">
      <w:pPr>
        <w:autoSpaceDE w:val="0"/>
        <w:autoSpaceDN w:val="0"/>
        <w:adjustRightInd w:val="0"/>
        <w:spacing w:after="0" w:line="240" w:lineRule="auto"/>
        <w:ind w:left="9781"/>
        <w:jc w:val="both"/>
        <w:rPr>
          <w:rFonts w:ascii="Times New Roman" w:hAnsi="Times New Roman"/>
          <w:sz w:val="24"/>
          <w:szCs w:val="24"/>
        </w:rPr>
      </w:pPr>
      <w:r w:rsidRPr="00CA1344">
        <w:rPr>
          <w:rFonts w:ascii="Times New Roman" w:hAnsi="Times New Roman"/>
          <w:sz w:val="24"/>
          <w:szCs w:val="24"/>
        </w:rPr>
        <w:t>Приложение № 1</w:t>
      </w:r>
      <w:r w:rsidRPr="00F505C8">
        <w:rPr>
          <w:rFonts w:ascii="Times New Roman" w:hAnsi="Times New Roman"/>
          <w:sz w:val="24"/>
          <w:szCs w:val="24"/>
        </w:rPr>
        <w:t xml:space="preserve"> </w:t>
      </w:r>
    </w:p>
    <w:p w:rsidR="00FC7660" w:rsidRPr="00F505C8" w:rsidRDefault="00FC7660" w:rsidP="00687FA3">
      <w:pPr>
        <w:autoSpaceDE w:val="0"/>
        <w:autoSpaceDN w:val="0"/>
        <w:adjustRightInd w:val="0"/>
        <w:spacing w:after="0" w:line="240" w:lineRule="auto"/>
        <w:ind w:left="9781"/>
        <w:rPr>
          <w:rFonts w:ascii="Times New Roman" w:hAnsi="Times New Roman"/>
          <w:sz w:val="24"/>
          <w:szCs w:val="24"/>
        </w:rPr>
      </w:pPr>
      <w:r w:rsidRPr="00F505C8">
        <w:rPr>
          <w:rFonts w:ascii="Times New Roman" w:hAnsi="Times New Roman"/>
          <w:sz w:val="24"/>
          <w:szCs w:val="24"/>
        </w:rPr>
        <w:t xml:space="preserve">к подпрограмме «Создание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 </w:t>
      </w:r>
    </w:p>
    <w:p w:rsidR="00FC7660" w:rsidRPr="00F505C8" w:rsidRDefault="00FC7660" w:rsidP="00687FA3">
      <w:pPr>
        <w:autoSpaceDE w:val="0"/>
        <w:autoSpaceDN w:val="0"/>
        <w:adjustRightInd w:val="0"/>
        <w:spacing w:after="0" w:line="240" w:lineRule="auto"/>
        <w:ind w:firstLine="540"/>
        <w:jc w:val="both"/>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40"/>
        <w:jc w:val="center"/>
        <w:outlineLvl w:val="0"/>
        <w:rPr>
          <w:rFonts w:ascii="Times New Roman" w:hAnsi="Times New Roman"/>
          <w:sz w:val="24"/>
          <w:szCs w:val="24"/>
        </w:rPr>
      </w:pPr>
      <w:r w:rsidRPr="00F505C8">
        <w:rPr>
          <w:rFonts w:ascii="Times New Roman" w:hAnsi="Times New Roman"/>
          <w:sz w:val="24"/>
          <w:szCs w:val="24"/>
        </w:rPr>
        <w:t>Перечень целевых индикаторов подпрограммы</w:t>
      </w:r>
    </w:p>
    <w:p w:rsidR="00FC7660" w:rsidRPr="000C5742" w:rsidRDefault="00FC7660" w:rsidP="00687FA3">
      <w:pPr>
        <w:autoSpaceDE w:val="0"/>
        <w:autoSpaceDN w:val="0"/>
        <w:adjustRightInd w:val="0"/>
        <w:spacing w:after="0" w:line="240" w:lineRule="auto"/>
        <w:ind w:firstLine="540"/>
        <w:jc w:val="center"/>
        <w:rPr>
          <w:rFonts w:ascii="Times New Roman" w:hAnsi="Times New Roman"/>
          <w:sz w:val="24"/>
          <w:szCs w:val="24"/>
        </w:rPr>
      </w:pPr>
    </w:p>
    <w:tbl>
      <w:tblPr>
        <w:tblW w:w="0" w:type="auto"/>
        <w:tblInd w:w="70" w:type="dxa"/>
        <w:tblCellMar>
          <w:left w:w="70" w:type="dxa"/>
          <w:right w:w="70" w:type="dxa"/>
        </w:tblCellMar>
        <w:tblLook w:val="0000"/>
      </w:tblPr>
      <w:tblGrid>
        <w:gridCol w:w="411"/>
        <w:gridCol w:w="6370"/>
        <w:gridCol w:w="1077"/>
        <w:gridCol w:w="2050"/>
        <w:gridCol w:w="675"/>
        <w:gridCol w:w="675"/>
        <w:gridCol w:w="803"/>
        <w:gridCol w:w="803"/>
        <w:gridCol w:w="803"/>
        <w:gridCol w:w="803"/>
      </w:tblGrid>
      <w:tr w:rsidR="00FC7660" w:rsidRPr="00F505C8" w:rsidTr="0025464E">
        <w:trPr>
          <w:cantSplit/>
          <w:trHeight w:val="240"/>
        </w:trPr>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 xml:space="preserve">№  </w:t>
            </w:r>
            <w:r w:rsidRPr="00F505C8">
              <w:rPr>
                <w:rFonts w:ascii="Times New Roman" w:hAnsi="Times New Roman" w:cs="Times New Roman"/>
              </w:rPr>
              <w:br/>
              <w:t>п/п</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 xml:space="preserve">Цель,    </w:t>
            </w:r>
            <w:r w:rsidRPr="00F505C8">
              <w:rPr>
                <w:rFonts w:ascii="Times New Roman" w:hAnsi="Times New Roman" w:cs="Times New Roman"/>
              </w:rPr>
              <w:br/>
              <w:t xml:space="preserve">целевые индикаторы </w:t>
            </w:r>
            <w:r w:rsidRPr="00F505C8">
              <w:rPr>
                <w:rFonts w:ascii="Times New Roman" w:hAnsi="Times New Roman" w:cs="Times New Roman"/>
              </w:rPr>
              <w:br/>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Единица</w:t>
            </w:r>
            <w:r w:rsidRPr="00F505C8">
              <w:rPr>
                <w:rFonts w:ascii="Times New Roman" w:hAnsi="Times New Roman" w:cs="Times New Roman"/>
              </w:rPr>
              <w:b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 xml:space="preserve">Источник </w:t>
            </w:r>
            <w:r w:rsidRPr="00F505C8">
              <w:rPr>
                <w:rFonts w:ascii="Times New Roman" w:hAnsi="Times New Roman" w:cs="Times New Roman"/>
              </w:rPr>
              <w:br/>
              <w:t>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2012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2013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2014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F505C8" w:rsidRDefault="00FC7660" w:rsidP="00687FA3">
            <w:pPr>
              <w:pStyle w:val="ConsPlusNormal"/>
              <w:widowControl/>
              <w:ind w:firstLine="0"/>
              <w:jc w:val="center"/>
              <w:rPr>
                <w:rFonts w:ascii="Times New Roman" w:hAnsi="Times New Roman" w:cs="Times New Roman"/>
              </w:rPr>
            </w:pPr>
            <w:r w:rsidRPr="00F505C8">
              <w:rPr>
                <w:rFonts w:ascii="Times New Roman" w:hAnsi="Times New Roman" w:cs="Times New Roman"/>
              </w:rPr>
              <w:t>2015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25464E" w:rsidRDefault="00FC7660" w:rsidP="00687FA3">
            <w:pPr>
              <w:pStyle w:val="ConsPlusNormal"/>
              <w:widowControl/>
              <w:ind w:firstLine="0"/>
              <w:jc w:val="center"/>
              <w:rPr>
                <w:rFonts w:ascii="Times New Roman" w:hAnsi="Times New Roman" w:cs="Times New Roman"/>
              </w:rPr>
            </w:pPr>
            <w:r w:rsidRPr="0025464E">
              <w:rPr>
                <w:rFonts w:ascii="Times New Roman" w:hAnsi="Times New Roman" w:cs="Times New Roman"/>
              </w:rPr>
              <w:t>2016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25464E" w:rsidRDefault="00FC7660" w:rsidP="00687FA3">
            <w:pPr>
              <w:pStyle w:val="ConsPlusNormal"/>
              <w:widowControl/>
              <w:ind w:firstLine="0"/>
              <w:jc w:val="center"/>
              <w:rPr>
                <w:rFonts w:ascii="Times New Roman" w:hAnsi="Times New Roman" w:cs="Times New Roman"/>
              </w:rPr>
            </w:pPr>
            <w:r w:rsidRPr="0025464E">
              <w:rPr>
                <w:rFonts w:ascii="Times New Roman" w:hAnsi="Times New Roman" w:cs="Times New Roman"/>
              </w:rPr>
              <w:t>2017 год</w:t>
            </w:r>
          </w:p>
        </w:tc>
      </w:tr>
      <w:tr w:rsidR="00FC7660" w:rsidRPr="00F505C8" w:rsidTr="0025464E">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p>
        </w:tc>
        <w:tc>
          <w:tcPr>
            <w:tcW w:w="0" w:type="auto"/>
            <w:gridSpan w:val="9"/>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FC7660" w:rsidRPr="00F505C8" w:rsidTr="0025464E">
        <w:trPr>
          <w:cantSplit/>
          <w:trHeight w:val="36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1</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lang w:eastAsia="en-US"/>
              </w:rPr>
              <w:t>Минимальный размер бюджетной обеспеченности муниципальных образований  Ачинского района после выравнивания</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Ведомственная статистика</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1,3</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не менее 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не менее 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не менее 1,4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не менее 1,4</w:t>
            </w:r>
          </w:p>
        </w:tc>
      </w:tr>
      <w:tr w:rsidR="00FC7660" w:rsidRPr="00A31452" w:rsidTr="0025464E">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2</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autoSpaceDE w:val="0"/>
              <w:autoSpaceDN w:val="0"/>
              <w:adjustRightInd w:val="0"/>
              <w:spacing w:after="0" w:line="240" w:lineRule="auto"/>
              <w:rPr>
                <w:rFonts w:ascii="Times New Roman" w:hAnsi="Times New Roman"/>
                <w:sz w:val="20"/>
                <w:szCs w:val="20"/>
              </w:rPr>
            </w:pPr>
            <w:r w:rsidRPr="00F505C8">
              <w:rPr>
                <w:rFonts w:ascii="Times New Roman" w:hAnsi="Times New Roman"/>
                <w:sz w:val="20"/>
                <w:szCs w:val="20"/>
              </w:rPr>
              <w:t>Объем налоговых и неналоговых доходов местных бюджетов в общем объеме доходов местных бюджетов</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млн. рублей</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sidRPr="00F505C8">
              <w:rPr>
                <w:rFonts w:ascii="Times New Roman" w:hAnsi="Times New Roman" w:cs="Times New Roman"/>
              </w:rPr>
              <w:t>197,4</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164,7</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246,2</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A31452" w:rsidRDefault="00FC7660" w:rsidP="00687FA3">
            <w:pPr>
              <w:pStyle w:val="ConsPlusNormal"/>
              <w:widowControl/>
              <w:ind w:firstLine="0"/>
              <w:jc w:val="right"/>
              <w:rPr>
                <w:rFonts w:ascii="Times New Roman" w:hAnsi="Times New Roman" w:cs="Times New Roman"/>
              </w:rPr>
            </w:pPr>
            <w:r w:rsidRPr="00A31452">
              <w:rPr>
                <w:rFonts w:ascii="Times New Roman" w:hAnsi="Times New Roman" w:cs="Times New Roman"/>
              </w:rPr>
              <w:t>-</w:t>
            </w:r>
          </w:p>
        </w:tc>
      </w:tr>
      <w:tr w:rsidR="00FC7660" w:rsidRPr="00F505C8" w:rsidTr="0025464E">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3</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lang w:eastAsia="en-US"/>
              </w:rPr>
            </w:pPr>
            <w:r w:rsidRPr="00F505C8">
              <w:rPr>
                <w:rFonts w:ascii="Times New Roman" w:hAnsi="Times New Roman" w:cs="Times New Roman"/>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тыс. рублей</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rPr>
                <w:rFonts w:ascii="Times New Roman" w:hAnsi="Times New Roman" w:cs="Times New Roman"/>
              </w:rPr>
            </w:pPr>
            <w:r w:rsidRPr="00F505C8">
              <w:rPr>
                <w:rFonts w:ascii="Times New Roman" w:hAnsi="Times New Roman" w:cs="Times New Roman"/>
              </w:rPr>
              <w:t>годовой 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lang w:eastAsia="en-US"/>
              </w:rPr>
            </w:pPr>
            <w:r w:rsidRPr="00F505C8">
              <w:rPr>
                <w:rFonts w:ascii="Times New Roman" w:hAnsi="Times New Roman" w:cs="Times New Roman"/>
                <w:lang w:eastAsia="en-US"/>
              </w:rPr>
              <w:t>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lang w:eastAsia="en-US"/>
              </w:rPr>
            </w:pPr>
            <w:r w:rsidRPr="00F505C8">
              <w:rPr>
                <w:rFonts w:ascii="Times New Roman" w:hAnsi="Times New Roman" w:cs="Times New Roman"/>
                <w:lang w:eastAsia="en-US"/>
              </w:rPr>
              <w:t>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lang w:eastAsia="en-US"/>
              </w:rPr>
            </w:pPr>
            <w:r w:rsidRPr="00F505C8">
              <w:rPr>
                <w:rFonts w:ascii="Times New Roman" w:hAnsi="Times New Roman" w:cs="Times New Roman"/>
                <w:lang w:eastAsia="en-US"/>
              </w:rPr>
              <w:t>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lang w:eastAsia="en-US"/>
              </w:rPr>
            </w:pPr>
            <w:r w:rsidRPr="00F505C8">
              <w:rPr>
                <w:rFonts w:ascii="Times New Roman" w:hAnsi="Times New Roman" w:cs="Times New Roman"/>
                <w:lang w:eastAsia="en-US"/>
              </w:rPr>
              <w:t>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lang w:eastAsia="en-US"/>
              </w:rPr>
            </w:pPr>
            <w:r w:rsidRPr="00F505C8">
              <w:rPr>
                <w:rFonts w:ascii="Times New Roman" w:hAnsi="Times New Roman" w:cs="Times New Roman"/>
                <w:lang w:eastAsia="en-US"/>
              </w:rPr>
              <w:t>0</w:t>
            </w:r>
          </w:p>
        </w:tc>
        <w:tc>
          <w:tcPr>
            <w:tcW w:w="0" w:type="auto"/>
            <w:tcBorders>
              <w:top w:val="single" w:sz="6" w:space="0" w:color="auto"/>
              <w:left w:val="single" w:sz="6" w:space="0" w:color="auto"/>
              <w:bottom w:val="single" w:sz="6" w:space="0" w:color="auto"/>
              <w:right w:val="single" w:sz="6" w:space="0" w:color="auto"/>
            </w:tcBorders>
          </w:tcPr>
          <w:p w:rsidR="00FC7660" w:rsidRPr="00F505C8" w:rsidRDefault="00FC7660" w:rsidP="00687FA3">
            <w:pPr>
              <w:pStyle w:val="ConsPlusNormal"/>
              <w:widowControl/>
              <w:ind w:firstLine="0"/>
              <w:jc w:val="right"/>
              <w:rPr>
                <w:rFonts w:ascii="Times New Roman" w:hAnsi="Times New Roman" w:cs="Times New Roman"/>
                <w:lang w:eastAsia="en-US"/>
              </w:rPr>
            </w:pPr>
            <w:r>
              <w:rPr>
                <w:rFonts w:ascii="Times New Roman" w:hAnsi="Times New Roman" w:cs="Times New Roman"/>
                <w:lang w:eastAsia="en-US"/>
              </w:rPr>
              <w:t>0</w:t>
            </w:r>
          </w:p>
        </w:tc>
      </w:tr>
    </w:tbl>
    <w:p w:rsidR="00FC7660" w:rsidRPr="00F505C8" w:rsidRDefault="00FC7660" w:rsidP="00687FA3">
      <w:pPr>
        <w:autoSpaceDE w:val="0"/>
        <w:autoSpaceDN w:val="0"/>
        <w:adjustRightInd w:val="0"/>
        <w:spacing w:after="0" w:line="240" w:lineRule="auto"/>
        <w:ind w:firstLine="540"/>
        <w:jc w:val="center"/>
        <w:rPr>
          <w:rFonts w:ascii="Times New Roman" w:hAnsi="Times New Roman"/>
          <w:sz w:val="20"/>
          <w:szCs w:val="20"/>
        </w:rPr>
      </w:pPr>
    </w:p>
    <w:p w:rsidR="00FC7660" w:rsidRPr="000C5742"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Pr="00CA1344" w:rsidRDefault="00FC7660" w:rsidP="00687FA3">
      <w:pPr>
        <w:autoSpaceDE w:val="0"/>
        <w:autoSpaceDN w:val="0"/>
        <w:adjustRightInd w:val="0"/>
        <w:spacing w:after="0" w:line="240" w:lineRule="auto"/>
        <w:ind w:left="9781"/>
        <w:jc w:val="both"/>
        <w:rPr>
          <w:rFonts w:ascii="Times New Roman" w:hAnsi="Times New Roman"/>
          <w:sz w:val="24"/>
          <w:szCs w:val="24"/>
        </w:rPr>
      </w:pPr>
      <w:r w:rsidRPr="00CA1344">
        <w:rPr>
          <w:rFonts w:ascii="Times New Roman" w:hAnsi="Times New Roman"/>
          <w:sz w:val="24"/>
          <w:szCs w:val="24"/>
        </w:rPr>
        <w:t xml:space="preserve">Приложение № 2 </w:t>
      </w:r>
    </w:p>
    <w:p w:rsidR="00FC7660" w:rsidRPr="00F505C8" w:rsidRDefault="00FC7660" w:rsidP="00687FA3">
      <w:pPr>
        <w:autoSpaceDE w:val="0"/>
        <w:autoSpaceDN w:val="0"/>
        <w:adjustRightInd w:val="0"/>
        <w:spacing w:after="0" w:line="240" w:lineRule="auto"/>
        <w:ind w:left="9781"/>
        <w:rPr>
          <w:rFonts w:ascii="Times New Roman" w:hAnsi="Times New Roman"/>
          <w:sz w:val="24"/>
          <w:szCs w:val="24"/>
        </w:rPr>
      </w:pPr>
      <w:r w:rsidRPr="00CA1344">
        <w:rPr>
          <w:rFonts w:ascii="Times New Roman" w:hAnsi="Times New Roman"/>
          <w:sz w:val="24"/>
          <w:szCs w:val="24"/>
        </w:rPr>
        <w:t xml:space="preserve">к подпрограмме «Создание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 </w:t>
      </w:r>
    </w:p>
    <w:p w:rsidR="00FC7660" w:rsidRPr="00F505C8"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Pr="00F505C8" w:rsidRDefault="00FC7660" w:rsidP="00687FA3">
      <w:pPr>
        <w:spacing w:after="0" w:line="240" w:lineRule="auto"/>
        <w:jc w:val="center"/>
        <w:outlineLvl w:val="0"/>
        <w:rPr>
          <w:rFonts w:ascii="Times New Roman" w:hAnsi="Times New Roman"/>
          <w:sz w:val="24"/>
          <w:szCs w:val="24"/>
        </w:rPr>
      </w:pPr>
      <w:r w:rsidRPr="00F505C8">
        <w:rPr>
          <w:rFonts w:ascii="Times New Roman" w:hAnsi="Times New Roman"/>
          <w:sz w:val="24"/>
          <w:szCs w:val="24"/>
        </w:rPr>
        <w:t xml:space="preserve">Перечень мероприятий подпрограммы </w:t>
      </w:r>
    </w:p>
    <w:tbl>
      <w:tblPr>
        <w:tblW w:w="0" w:type="auto"/>
        <w:tblInd w:w="93" w:type="dxa"/>
        <w:tblLook w:val="00A0"/>
      </w:tblPr>
      <w:tblGrid>
        <w:gridCol w:w="2752"/>
        <w:gridCol w:w="1395"/>
        <w:gridCol w:w="694"/>
        <w:gridCol w:w="653"/>
        <w:gridCol w:w="919"/>
        <w:gridCol w:w="518"/>
        <w:gridCol w:w="966"/>
        <w:gridCol w:w="966"/>
        <w:gridCol w:w="966"/>
        <w:gridCol w:w="966"/>
        <w:gridCol w:w="1132"/>
        <w:gridCol w:w="2596"/>
      </w:tblGrid>
      <w:tr w:rsidR="00FC7660" w:rsidRPr="009C5697" w:rsidTr="00FF1D28">
        <w:trPr>
          <w:trHeight w:val="67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Наименование  программы, подпрограммы</w:t>
            </w:r>
          </w:p>
        </w:tc>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 xml:space="preserve">ГРБС </w:t>
            </w:r>
          </w:p>
        </w:tc>
        <w:tc>
          <w:tcPr>
            <w:tcW w:w="0" w:type="auto"/>
            <w:gridSpan w:val="4"/>
            <w:tcBorders>
              <w:top w:val="single" w:sz="4" w:space="0" w:color="auto"/>
              <w:left w:val="nil"/>
              <w:bottom w:val="single" w:sz="4" w:space="0" w:color="auto"/>
              <w:right w:val="single" w:sz="4" w:space="0" w:color="000000"/>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Код бюджетной классификации</w:t>
            </w:r>
          </w:p>
        </w:tc>
        <w:tc>
          <w:tcPr>
            <w:tcW w:w="0" w:type="auto"/>
            <w:gridSpan w:val="5"/>
            <w:tcBorders>
              <w:top w:val="single" w:sz="4" w:space="0" w:color="auto"/>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 xml:space="preserve">Расходы </w:t>
            </w:r>
            <w:r w:rsidRPr="009C5697">
              <w:rPr>
                <w:rFonts w:ascii="Times New Roman" w:hAnsi="Times New Roman"/>
                <w:sz w:val="20"/>
                <w:szCs w:val="20"/>
                <w:lang w:eastAsia="ru-RU"/>
              </w:rPr>
              <w:br/>
              <w:t>(тыс. руб.), годы</w:t>
            </w:r>
          </w:p>
        </w:tc>
        <w:tc>
          <w:tcPr>
            <w:tcW w:w="0" w:type="auto"/>
            <w:vMerge w:val="restart"/>
            <w:tcBorders>
              <w:top w:val="single" w:sz="4" w:space="0" w:color="auto"/>
              <w:left w:val="nil"/>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 xml:space="preserve">Ожидаемый результат от реализации подпрограммного мероприятия </w:t>
            </w:r>
            <w:r w:rsidRPr="009C5697">
              <w:rPr>
                <w:rFonts w:ascii="Times New Roman" w:hAnsi="Times New Roman"/>
                <w:sz w:val="20"/>
                <w:szCs w:val="20"/>
                <w:lang w:eastAsia="ru-RU"/>
              </w:rPr>
              <w:br/>
              <w:t>(в натуральном выражении)</w:t>
            </w:r>
          </w:p>
        </w:tc>
      </w:tr>
      <w:tr w:rsidR="00FC7660" w:rsidRPr="009C5697" w:rsidTr="00FF1D28">
        <w:trPr>
          <w:trHeight w:val="1354"/>
        </w:trPr>
        <w:tc>
          <w:tcPr>
            <w:tcW w:w="0" w:type="auto"/>
            <w:vMerge/>
            <w:tcBorders>
              <w:top w:val="single" w:sz="4" w:space="0" w:color="auto"/>
              <w:left w:val="single" w:sz="4" w:space="0" w:color="auto"/>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ГРБС</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РзПр</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ЦСР</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ВР</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2014 год</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2015 год</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2016 год</w:t>
            </w:r>
          </w:p>
        </w:tc>
        <w:tc>
          <w:tcPr>
            <w:tcW w:w="0" w:type="auto"/>
            <w:tcBorders>
              <w:top w:val="nil"/>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2017 год</w:t>
            </w:r>
          </w:p>
        </w:tc>
        <w:tc>
          <w:tcPr>
            <w:tcW w:w="0" w:type="auto"/>
            <w:tcBorders>
              <w:top w:val="nil"/>
              <w:left w:val="nil"/>
              <w:bottom w:val="single" w:sz="4" w:space="0" w:color="auto"/>
              <w:right w:val="single" w:sz="4" w:space="0" w:color="auto"/>
            </w:tcBorders>
            <w:vAlign w:val="center"/>
          </w:tcPr>
          <w:p w:rsidR="00FC7660" w:rsidRPr="00A31452" w:rsidRDefault="00FC7660" w:rsidP="00687FA3">
            <w:pPr>
              <w:spacing w:after="0" w:line="240" w:lineRule="auto"/>
              <w:jc w:val="center"/>
              <w:rPr>
                <w:rFonts w:ascii="Times New Roman" w:hAnsi="Times New Roman"/>
                <w:sz w:val="20"/>
                <w:szCs w:val="20"/>
                <w:lang w:eastAsia="ru-RU"/>
              </w:rPr>
            </w:pPr>
            <w:r w:rsidRPr="00A31452">
              <w:rPr>
                <w:rFonts w:ascii="Times New Roman" w:hAnsi="Times New Roman"/>
                <w:sz w:val="20"/>
                <w:szCs w:val="20"/>
                <w:lang w:eastAsia="ru-RU"/>
              </w:rPr>
              <w:t>Итого за 2014-2017 годы</w:t>
            </w:r>
          </w:p>
        </w:tc>
        <w:tc>
          <w:tcPr>
            <w:tcW w:w="0" w:type="auto"/>
            <w:vMerge/>
            <w:tcBorders>
              <w:left w:val="nil"/>
              <w:bottom w:val="single" w:sz="4" w:space="0" w:color="auto"/>
              <w:right w:val="single" w:sz="4" w:space="0" w:color="auto"/>
            </w:tcBorders>
            <w:vAlign w:val="center"/>
          </w:tcPr>
          <w:p w:rsidR="00FC7660" w:rsidRPr="009C5697" w:rsidRDefault="00FC7660" w:rsidP="00687FA3">
            <w:pPr>
              <w:spacing w:after="0" w:line="240" w:lineRule="auto"/>
              <w:jc w:val="center"/>
              <w:rPr>
                <w:rFonts w:ascii="Times New Roman" w:hAnsi="Times New Roman"/>
                <w:sz w:val="20"/>
                <w:szCs w:val="20"/>
                <w:lang w:eastAsia="ru-RU"/>
              </w:rPr>
            </w:pPr>
          </w:p>
        </w:tc>
      </w:tr>
      <w:tr w:rsidR="00FC7660" w:rsidRPr="009C5697" w:rsidTr="00FF1D28">
        <w:trPr>
          <w:trHeight w:val="474"/>
        </w:trPr>
        <w:tc>
          <w:tcPr>
            <w:tcW w:w="0" w:type="auto"/>
            <w:gridSpan w:val="12"/>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бюджетов поселений</w:t>
            </w:r>
          </w:p>
        </w:tc>
      </w:tr>
      <w:tr w:rsidR="00FC7660" w:rsidRPr="009C5697" w:rsidTr="00FF1D28">
        <w:trPr>
          <w:trHeight w:val="282"/>
        </w:trPr>
        <w:tc>
          <w:tcPr>
            <w:tcW w:w="0" w:type="auto"/>
            <w:gridSpan w:val="12"/>
            <w:tcBorders>
              <w:top w:val="single" w:sz="4" w:space="0" w:color="auto"/>
              <w:left w:val="single" w:sz="4" w:space="0" w:color="auto"/>
              <w:bottom w:val="nil"/>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 xml:space="preserve">Задача 1: </w:t>
            </w:r>
            <w:r w:rsidRPr="009C5697">
              <w:rPr>
                <w:rFonts w:ascii="Times New Roman" w:hAnsi="Times New Roman"/>
                <w:sz w:val="20"/>
                <w:szCs w:val="20"/>
              </w:rPr>
              <w:t>Создание условий для обеспечения финансовой устойчивости бюджетов муниципальных образований</w:t>
            </w: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 xml:space="preserve">Мероприятие 1.1: </w:t>
            </w:r>
            <w:r w:rsidRPr="009C5697">
              <w:rPr>
                <w:rFonts w:ascii="Times New Roman" w:hAnsi="Times New Roman"/>
                <w:sz w:val="20"/>
                <w:szCs w:val="20"/>
              </w:rPr>
              <w:t>Предоставление дотаций на выравнивание бюджетной обеспеченности муниципальных образований из районного  фонда финансовой поддержки</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891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1401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1418201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510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4721,80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5040,30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5040,30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5040,30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19842,70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rPr>
                <w:rFonts w:ascii="Times New Roman" w:hAnsi="Times New Roman"/>
                <w:sz w:val="20"/>
                <w:szCs w:val="20"/>
              </w:rPr>
            </w:pPr>
            <w:r w:rsidRPr="009C5697">
              <w:rPr>
                <w:rFonts w:ascii="Times New Roman" w:hAnsi="Times New Roman"/>
                <w:sz w:val="20"/>
                <w:szCs w:val="20"/>
              </w:rPr>
              <w:t>Минимальный размер бюджетной обеспеченности муниципальных образований Ачинского района после выравнивания не менее 1,4 тыс. рублей ежегодно</w:t>
            </w:r>
          </w:p>
          <w:p w:rsidR="00FC7660" w:rsidRPr="009C5697" w:rsidRDefault="00FC7660" w:rsidP="00687FA3">
            <w:pPr>
              <w:spacing w:after="0" w:line="240" w:lineRule="auto"/>
              <w:rPr>
                <w:rFonts w:ascii="Times New Roman" w:hAnsi="Times New Roman"/>
                <w:sz w:val="20"/>
                <w:szCs w:val="20"/>
                <w:lang w:eastAsia="ru-RU"/>
              </w:rPr>
            </w:pP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Мероприятие 1.2:</w:t>
            </w:r>
          </w:p>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rPr>
              <w:t>Предоставление иных межбюджетных трансфертов на решение вопросов поселений</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891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1403</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1418202</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540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 xml:space="preserve">12465,34 </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9454,30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9454,30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9454,30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40828,24</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rPr>
                <w:rFonts w:ascii="Times New Roman" w:hAnsi="Times New Roman"/>
                <w:sz w:val="20"/>
                <w:szCs w:val="20"/>
                <w:lang w:eastAsia="ru-RU"/>
              </w:rPr>
            </w:pPr>
            <w:r w:rsidRPr="009C5697">
              <w:rPr>
                <w:rFonts w:ascii="Times New Roman" w:hAnsi="Times New Roman"/>
                <w:sz w:val="20"/>
                <w:szCs w:val="20"/>
              </w:rPr>
              <w:t>Минимальный размер бюджетной обеспеченности муниципальных образований Ачинского района после выравнивания не менее 1,4 тыс. рублей ежегодно</w:t>
            </w: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Мероприятие 1.3:</w:t>
            </w:r>
          </w:p>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rPr>
              <w:t>Предоставление дотации бюджетам муниципальных образований района за счет средств краевой субвенции на реализацию государственных полномочий по расчету и предоставлению дотаций поселениям, входящим в состав муниципального района края</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891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1401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1417601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510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7353,2</w:t>
            </w:r>
            <w:r>
              <w:rPr>
                <w:rFonts w:ascii="Times New Roman" w:hAnsi="Times New Roman"/>
                <w:sz w:val="20"/>
                <w:szCs w:val="20"/>
                <w:lang w:eastAsia="ru-RU"/>
              </w:rPr>
              <w:t>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7026,00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5620,80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5620,80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25620,80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rPr>
                <w:rFonts w:ascii="Times New Roman" w:hAnsi="Times New Roman"/>
                <w:sz w:val="20"/>
                <w:szCs w:val="20"/>
              </w:rPr>
            </w:pPr>
            <w:r w:rsidRPr="009C5697">
              <w:rPr>
                <w:rFonts w:ascii="Times New Roman" w:hAnsi="Times New Roman"/>
                <w:sz w:val="20"/>
                <w:szCs w:val="20"/>
              </w:rPr>
              <w:t>Минимальный размер бюджетной обеспеченности муниципальных образований Ачинского района после выравнивания не менее 1,4 тыс. рублей ежегодно</w:t>
            </w:r>
          </w:p>
          <w:p w:rsidR="00FC7660" w:rsidRPr="009C5697" w:rsidRDefault="00FC7660" w:rsidP="00687FA3">
            <w:pPr>
              <w:spacing w:after="0" w:line="240" w:lineRule="auto"/>
              <w:rPr>
                <w:rFonts w:ascii="Times New Roman" w:hAnsi="Times New Roman"/>
                <w:sz w:val="20"/>
                <w:szCs w:val="20"/>
                <w:lang w:eastAsia="ru-RU"/>
              </w:rPr>
            </w:pP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Мероприятие 1.4:</w:t>
            </w:r>
          </w:p>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rPr>
              <w:t>Иные межбюджетные трансферты бюджетам муниципальных образований района  для осуществления расходных обязательств, возникающих при выполнении полномочий органов местного самоуправления по вопросам местного значения</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891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1403</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1418208</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sidRPr="009C5697">
              <w:rPr>
                <w:rFonts w:ascii="Times New Roman" w:hAnsi="Times New Roman"/>
                <w:color w:val="000000"/>
                <w:sz w:val="20"/>
                <w:szCs w:val="20"/>
              </w:rPr>
              <w:t>540</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16355,41</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3281,25</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3399,00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3399,00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26434,66</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rPr>
                <w:rFonts w:ascii="Times New Roman" w:hAnsi="Times New Roman"/>
                <w:sz w:val="20"/>
                <w:szCs w:val="20"/>
              </w:rPr>
            </w:pPr>
            <w:r w:rsidRPr="009C5697">
              <w:rPr>
                <w:rFonts w:ascii="Times New Roman" w:hAnsi="Times New Roman"/>
                <w:sz w:val="20"/>
                <w:szCs w:val="20"/>
              </w:rPr>
              <w:t>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r w:rsidR="00FC7660" w:rsidRPr="009C5697" w:rsidTr="00FF1D28">
        <w:trPr>
          <w:trHeight w:val="222"/>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Итого по</w:t>
            </w:r>
            <w:r>
              <w:rPr>
                <w:rFonts w:ascii="Times New Roman" w:hAnsi="Times New Roman"/>
                <w:sz w:val="20"/>
                <w:szCs w:val="20"/>
                <w:lang w:eastAsia="ru-RU"/>
              </w:rPr>
              <w:t xml:space="preserve"> </w:t>
            </w:r>
            <w:r w:rsidRPr="009C5697">
              <w:rPr>
                <w:rFonts w:ascii="Times New Roman" w:hAnsi="Times New Roman"/>
                <w:sz w:val="20"/>
                <w:szCs w:val="20"/>
                <w:lang w:eastAsia="ru-RU"/>
              </w:rPr>
              <w:t>1  задаче</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40895,75</w:t>
            </w:r>
          </w:p>
        </w:tc>
        <w:tc>
          <w:tcPr>
            <w:tcW w:w="0" w:type="auto"/>
            <w:tcBorders>
              <w:top w:val="single" w:sz="4" w:space="0" w:color="auto"/>
              <w:left w:val="nil"/>
              <w:bottom w:val="single" w:sz="4" w:space="0" w:color="auto"/>
              <w:right w:val="single" w:sz="4" w:space="0" w:color="auto"/>
            </w:tcBorders>
            <w:noWrap/>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24801,85</w:t>
            </w:r>
          </w:p>
        </w:tc>
        <w:tc>
          <w:tcPr>
            <w:tcW w:w="0" w:type="auto"/>
            <w:tcBorders>
              <w:top w:val="single" w:sz="4" w:space="0" w:color="auto"/>
              <w:left w:val="nil"/>
              <w:bottom w:val="single" w:sz="4" w:space="0" w:color="auto"/>
              <w:right w:val="single" w:sz="4" w:space="0" w:color="auto"/>
            </w:tcBorders>
            <w:noWrap/>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23514,40</w:t>
            </w:r>
          </w:p>
        </w:tc>
        <w:tc>
          <w:tcPr>
            <w:tcW w:w="0" w:type="auto"/>
            <w:tcBorders>
              <w:top w:val="single" w:sz="4" w:space="0" w:color="auto"/>
              <w:left w:val="nil"/>
              <w:bottom w:val="single" w:sz="4" w:space="0" w:color="auto"/>
              <w:right w:val="single" w:sz="4" w:space="0" w:color="auto"/>
            </w:tcBorders>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23514,40</w:t>
            </w:r>
          </w:p>
        </w:tc>
        <w:tc>
          <w:tcPr>
            <w:tcW w:w="0" w:type="auto"/>
            <w:tcBorders>
              <w:top w:val="single" w:sz="4" w:space="0" w:color="auto"/>
              <w:left w:val="nil"/>
              <w:bottom w:val="single" w:sz="4" w:space="0" w:color="auto"/>
              <w:right w:val="single" w:sz="4" w:space="0" w:color="auto"/>
            </w:tcBorders>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112726,40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rPr>
                <w:rFonts w:ascii="Times New Roman" w:hAnsi="Times New Roman"/>
                <w:sz w:val="20"/>
                <w:szCs w:val="20"/>
              </w:rPr>
            </w:pPr>
          </w:p>
        </w:tc>
      </w:tr>
      <w:tr w:rsidR="00FC7660" w:rsidRPr="009C5697" w:rsidTr="00FF1D28">
        <w:trPr>
          <w:trHeight w:val="172"/>
        </w:trPr>
        <w:tc>
          <w:tcPr>
            <w:tcW w:w="0" w:type="auto"/>
            <w:gridSpan w:val="12"/>
            <w:tcBorders>
              <w:top w:val="single" w:sz="4" w:space="0" w:color="auto"/>
              <w:left w:val="single" w:sz="4" w:space="0" w:color="auto"/>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r w:rsidRPr="009C5697">
              <w:rPr>
                <w:rFonts w:ascii="Times New Roman" w:hAnsi="Times New Roman"/>
                <w:sz w:val="20"/>
                <w:szCs w:val="20"/>
                <w:lang w:eastAsia="ru-RU"/>
              </w:rPr>
              <w:t xml:space="preserve">Задача 2: </w:t>
            </w:r>
            <w:r w:rsidRPr="009C5697">
              <w:rPr>
                <w:rFonts w:ascii="Times New Roman" w:hAnsi="Times New Roman"/>
                <w:sz w:val="20"/>
                <w:szCs w:val="20"/>
              </w:rPr>
              <w:t>Повышение заинтересованности органов местного самоуправления в росте налогового потенциала</w:t>
            </w: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Мероприятие 2.1:</w:t>
            </w:r>
          </w:p>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 xml:space="preserve">Сохранение единых нормативов отчислений в местные бюджеты </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О</w:t>
            </w:r>
            <w:r w:rsidRPr="009C5697">
              <w:rPr>
                <w:rFonts w:ascii="Times New Roman" w:hAnsi="Times New Roman"/>
                <w:sz w:val="20"/>
                <w:szCs w:val="20"/>
              </w:rPr>
              <w:t>бъема налоговых и неналоговых доходов местных бюджетов в общем объеме доходов местных бюджетов (16</w:t>
            </w:r>
            <w:r>
              <w:rPr>
                <w:rFonts w:ascii="Times New Roman" w:hAnsi="Times New Roman"/>
                <w:sz w:val="20"/>
                <w:szCs w:val="20"/>
              </w:rPr>
              <w:t>4,7</w:t>
            </w:r>
            <w:r w:rsidRPr="009C5697">
              <w:rPr>
                <w:rFonts w:ascii="Times New Roman" w:hAnsi="Times New Roman"/>
                <w:sz w:val="20"/>
                <w:szCs w:val="20"/>
              </w:rPr>
              <w:t xml:space="preserve"> млн. рублей в 2013 году, </w:t>
            </w:r>
            <w:r>
              <w:rPr>
                <w:rFonts w:ascii="Times New Roman" w:hAnsi="Times New Roman"/>
                <w:sz w:val="20"/>
                <w:szCs w:val="20"/>
              </w:rPr>
              <w:t>246,2 млн. рублей в 2014 году</w:t>
            </w:r>
            <w:r w:rsidRPr="00A31452">
              <w:rPr>
                <w:rFonts w:ascii="Times New Roman" w:hAnsi="Times New Roman"/>
                <w:sz w:val="20"/>
                <w:szCs w:val="20"/>
              </w:rPr>
              <w:t>)</w:t>
            </w: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Итого по 2 задаче</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p>
        </w:tc>
      </w:tr>
      <w:tr w:rsidR="00FC7660" w:rsidRPr="009C5697" w:rsidTr="00FF1D28">
        <w:trPr>
          <w:trHeight w:val="196"/>
        </w:trPr>
        <w:tc>
          <w:tcPr>
            <w:tcW w:w="0" w:type="auto"/>
            <w:gridSpan w:val="12"/>
            <w:tcBorders>
              <w:top w:val="single" w:sz="4" w:space="0" w:color="auto"/>
              <w:left w:val="single" w:sz="4" w:space="0" w:color="auto"/>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r w:rsidRPr="009C5697">
              <w:rPr>
                <w:rFonts w:ascii="Times New Roman" w:hAnsi="Times New Roman"/>
                <w:sz w:val="20"/>
                <w:szCs w:val="20"/>
              </w:rPr>
              <w:t>Задача 3: Отсутствие в бюджетах поселений просроченной кредиторской задолженности по исполнению обязательств перед гражданами</w:t>
            </w: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Мероприятие 3.1:</w:t>
            </w:r>
          </w:p>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Проведение регулярного и оперативного мониторинга финансовой ситуации в муниципальных образованиях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r w:rsidRPr="009C5697">
              <w:rPr>
                <w:rFonts w:ascii="Times New Roman" w:hAnsi="Times New Roman"/>
                <w:sz w:val="20"/>
                <w:szCs w:val="20"/>
              </w:rPr>
              <w:t> Отсутствие в бюджетах поселений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r w:rsidR="00FC7660" w:rsidRPr="009C5697" w:rsidTr="00FF1D28">
        <w:trPr>
          <w:trHeight w:val="168"/>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 xml:space="preserve">Итого по 3 задаче </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jc w:val="center"/>
              <w:rPr>
                <w:rFonts w:ascii="Times New Roman" w:hAnsi="Times New Roman"/>
                <w:sz w:val="20"/>
                <w:szCs w:val="20"/>
                <w:lang w:eastAsia="ru-RU"/>
              </w:rPr>
            </w:pPr>
            <w:r w:rsidRPr="009C5697">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p>
        </w:tc>
      </w:tr>
      <w:tr w:rsidR="00FC7660" w:rsidRPr="009C5697" w:rsidTr="00FF1D28">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r w:rsidRPr="009C5697">
              <w:rPr>
                <w:rFonts w:ascii="Times New Roman" w:hAnsi="Times New Roman"/>
                <w:sz w:val="20"/>
                <w:szCs w:val="20"/>
                <w:lang w:eastAsia="ru-RU"/>
              </w:rPr>
              <w:t>Всего по подпрограмме</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9C5697"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40895,75</w:t>
            </w:r>
          </w:p>
        </w:tc>
        <w:tc>
          <w:tcPr>
            <w:tcW w:w="0" w:type="auto"/>
            <w:tcBorders>
              <w:top w:val="single" w:sz="4" w:space="0" w:color="auto"/>
              <w:left w:val="nil"/>
              <w:bottom w:val="single" w:sz="4" w:space="0" w:color="auto"/>
              <w:right w:val="single" w:sz="4" w:space="0" w:color="auto"/>
            </w:tcBorders>
            <w:noWrap/>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24801,85</w:t>
            </w:r>
          </w:p>
        </w:tc>
        <w:tc>
          <w:tcPr>
            <w:tcW w:w="0" w:type="auto"/>
            <w:tcBorders>
              <w:top w:val="single" w:sz="4" w:space="0" w:color="auto"/>
              <w:left w:val="nil"/>
              <w:bottom w:val="single" w:sz="4" w:space="0" w:color="auto"/>
              <w:right w:val="single" w:sz="4" w:space="0" w:color="auto"/>
            </w:tcBorders>
            <w:noWrap/>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23514,40</w:t>
            </w:r>
          </w:p>
        </w:tc>
        <w:tc>
          <w:tcPr>
            <w:tcW w:w="0" w:type="auto"/>
            <w:tcBorders>
              <w:top w:val="single" w:sz="4" w:space="0" w:color="auto"/>
              <w:left w:val="nil"/>
              <w:bottom w:val="single" w:sz="4" w:space="0" w:color="auto"/>
              <w:right w:val="single" w:sz="4" w:space="0" w:color="auto"/>
            </w:tcBorders>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23514,40</w:t>
            </w:r>
          </w:p>
        </w:tc>
        <w:tc>
          <w:tcPr>
            <w:tcW w:w="0" w:type="auto"/>
            <w:tcBorders>
              <w:top w:val="single" w:sz="4" w:space="0" w:color="auto"/>
              <w:left w:val="nil"/>
              <w:bottom w:val="single" w:sz="4" w:space="0" w:color="auto"/>
              <w:right w:val="single" w:sz="4" w:space="0" w:color="auto"/>
            </w:tcBorders>
            <w:vAlign w:val="bottom"/>
          </w:tcPr>
          <w:p w:rsidR="00FC7660" w:rsidRPr="009C5697"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112726,40</w:t>
            </w:r>
          </w:p>
        </w:tc>
        <w:tc>
          <w:tcPr>
            <w:tcW w:w="0" w:type="auto"/>
            <w:tcBorders>
              <w:top w:val="single" w:sz="4" w:space="0" w:color="auto"/>
              <w:left w:val="nil"/>
              <w:bottom w:val="single" w:sz="4" w:space="0" w:color="auto"/>
              <w:right w:val="single" w:sz="4" w:space="0" w:color="auto"/>
            </w:tcBorders>
          </w:tcPr>
          <w:p w:rsidR="00FC7660" w:rsidRPr="009C5697" w:rsidRDefault="00FC7660" w:rsidP="00687FA3">
            <w:pPr>
              <w:autoSpaceDE w:val="0"/>
              <w:autoSpaceDN w:val="0"/>
              <w:adjustRightInd w:val="0"/>
              <w:spacing w:after="0" w:line="240" w:lineRule="auto"/>
              <w:jc w:val="both"/>
              <w:rPr>
                <w:rFonts w:ascii="Times New Roman" w:hAnsi="Times New Roman"/>
                <w:sz w:val="20"/>
                <w:szCs w:val="20"/>
              </w:rPr>
            </w:pPr>
          </w:p>
        </w:tc>
      </w:tr>
    </w:tbl>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sectPr w:rsidR="00FC7660" w:rsidSect="00591F40">
          <w:pgSz w:w="16838" w:h="11906" w:orient="landscape" w:code="9"/>
          <w:pgMar w:top="902" w:right="998" w:bottom="284" w:left="1440" w:header="720" w:footer="720" w:gutter="0"/>
          <w:cols w:space="720"/>
          <w:docGrid w:linePitch="360"/>
        </w:sect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left="5670"/>
        <w:rPr>
          <w:rFonts w:ascii="Times New Roman" w:hAnsi="Times New Roman"/>
          <w:sz w:val="24"/>
          <w:szCs w:val="24"/>
        </w:rPr>
      </w:pPr>
      <w:r w:rsidRPr="004259A8">
        <w:rPr>
          <w:rFonts w:ascii="Times New Roman" w:hAnsi="Times New Roman"/>
          <w:sz w:val="24"/>
          <w:szCs w:val="24"/>
        </w:rPr>
        <w:t xml:space="preserve">Приложение № 4 </w:t>
      </w:r>
    </w:p>
    <w:p w:rsidR="00FC7660" w:rsidRPr="00F505C8" w:rsidRDefault="00FC7660" w:rsidP="00687FA3">
      <w:pPr>
        <w:autoSpaceDE w:val="0"/>
        <w:autoSpaceDN w:val="0"/>
        <w:adjustRightInd w:val="0"/>
        <w:spacing w:after="0" w:line="240" w:lineRule="auto"/>
        <w:ind w:left="5670"/>
        <w:rPr>
          <w:rFonts w:ascii="Times New Roman" w:hAnsi="Times New Roman"/>
          <w:sz w:val="24"/>
          <w:szCs w:val="24"/>
        </w:rPr>
      </w:pPr>
      <w:r w:rsidRPr="004259A8">
        <w:rPr>
          <w:rFonts w:ascii="Times New Roman" w:hAnsi="Times New Roman"/>
          <w:sz w:val="24"/>
          <w:szCs w:val="24"/>
        </w:rPr>
        <w:t>к муниципальной программе</w:t>
      </w:r>
      <w:r w:rsidRPr="00F505C8">
        <w:rPr>
          <w:rFonts w:ascii="Times New Roman" w:hAnsi="Times New Roman"/>
          <w:sz w:val="24"/>
          <w:szCs w:val="24"/>
        </w:rPr>
        <w:t xml:space="preserve"> Ачинского района «Управление муниципальными финансами» </w:t>
      </w:r>
    </w:p>
    <w:p w:rsidR="00FC7660" w:rsidRPr="00F505C8" w:rsidRDefault="00FC7660" w:rsidP="00687FA3">
      <w:pPr>
        <w:pStyle w:val="ConsPlusCell"/>
        <w:jc w:val="center"/>
        <w:rPr>
          <w:rFonts w:ascii="Times New Roman" w:hAnsi="Times New Roman" w:cs="Times New Roman"/>
          <w:sz w:val="24"/>
          <w:szCs w:val="24"/>
        </w:rPr>
      </w:pPr>
    </w:p>
    <w:p w:rsidR="00FC7660" w:rsidRPr="00F505C8" w:rsidRDefault="00FC7660" w:rsidP="00687FA3">
      <w:pPr>
        <w:pStyle w:val="ConsPlusCell"/>
        <w:jc w:val="center"/>
        <w:rPr>
          <w:rFonts w:ascii="Times New Roman" w:hAnsi="Times New Roman" w:cs="Times New Roman"/>
          <w:sz w:val="24"/>
          <w:szCs w:val="24"/>
        </w:rPr>
      </w:pPr>
      <w:r w:rsidRPr="00F505C8">
        <w:rPr>
          <w:rFonts w:ascii="Times New Roman" w:hAnsi="Times New Roman" w:cs="Times New Roman"/>
          <w:sz w:val="24"/>
          <w:szCs w:val="24"/>
        </w:rPr>
        <w:t>Подпрограмма</w:t>
      </w:r>
    </w:p>
    <w:p w:rsidR="00FC7660" w:rsidRPr="00F505C8" w:rsidRDefault="00FC7660" w:rsidP="00687FA3">
      <w:pPr>
        <w:pStyle w:val="ConsPlusCell"/>
        <w:jc w:val="center"/>
        <w:rPr>
          <w:rFonts w:ascii="Times New Roman" w:hAnsi="Times New Roman" w:cs="Times New Roman"/>
          <w:sz w:val="24"/>
          <w:szCs w:val="24"/>
        </w:rPr>
      </w:pPr>
      <w:r w:rsidRPr="00F505C8">
        <w:rPr>
          <w:rFonts w:ascii="Times New Roman" w:hAnsi="Times New Roman" w:cs="Times New Roman"/>
          <w:sz w:val="24"/>
          <w:szCs w:val="24"/>
        </w:rPr>
        <w:t xml:space="preserve">«Управление муниципальным долгом Ачинского района» </w:t>
      </w:r>
    </w:p>
    <w:p w:rsidR="00FC7660" w:rsidRDefault="00FC7660" w:rsidP="00687FA3">
      <w:pPr>
        <w:pStyle w:val="ConsPlusCell"/>
        <w:jc w:val="center"/>
        <w:rPr>
          <w:rFonts w:ascii="Times New Roman" w:hAnsi="Times New Roman" w:cs="Times New Roman"/>
          <w:sz w:val="24"/>
          <w:szCs w:val="24"/>
        </w:rPr>
      </w:pPr>
    </w:p>
    <w:p w:rsidR="00FC7660" w:rsidRPr="00F505C8" w:rsidRDefault="00FC7660" w:rsidP="00687FA3">
      <w:pPr>
        <w:pStyle w:val="ConsPlusCell"/>
        <w:jc w:val="center"/>
        <w:rPr>
          <w:rFonts w:ascii="Times New Roman" w:hAnsi="Times New Roman" w:cs="Times New Roman"/>
          <w:sz w:val="24"/>
          <w:szCs w:val="24"/>
        </w:rPr>
      </w:pPr>
      <w:r w:rsidRPr="00F505C8">
        <w:rPr>
          <w:rFonts w:ascii="Times New Roman" w:hAnsi="Times New Roman" w:cs="Times New Roman"/>
          <w:sz w:val="24"/>
          <w:szCs w:val="24"/>
        </w:rPr>
        <w:t>1. Паспорт подпрограммы</w:t>
      </w:r>
    </w:p>
    <w:p w:rsidR="00FC7660" w:rsidRPr="00F505C8" w:rsidRDefault="00FC7660" w:rsidP="00687FA3">
      <w:pPr>
        <w:pStyle w:val="ConsPlusNormal"/>
        <w:jc w:val="center"/>
        <w:rPr>
          <w:rFonts w:ascii="Times New Roman" w:hAnsi="Times New Roman" w:cs="Times New Roman"/>
          <w:sz w:val="24"/>
          <w:szCs w:val="24"/>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2400"/>
        <w:gridCol w:w="6960"/>
      </w:tblGrid>
      <w:tr w:rsidR="00FC7660" w:rsidRPr="00F505C8" w:rsidTr="00031927">
        <w:trPr>
          <w:trHeight w:val="521"/>
          <w:tblCellSpacing w:w="5" w:type="nil"/>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Наименование </w:t>
            </w:r>
          </w:p>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подпрограммы</w:t>
            </w:r>
          </w:p>
        </w:tc>
        <w:tc>
          <w:tcPr>
            <w:tcW w:w="6960" w:type="dxa"/>
          </w:tcPr>
          <w:p w:rsidR="00FC7660" w:rsidRPr="00F505C8" w:rsidRDefault="00FC7660" w:rsidP="008B0F55">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«Управление муниципальным долгом Ачинского района» (далее – подпрограмма)</w:t>
            </w:r>
          </w:p>
        </w:tc>
      </w:tr>
      <w:tr w:rsidR="00FC7660" w:rsidRPr="00F505C8" w:rsidTr="00031927">
        <w:trPr>
          <w:trHeight w:val="600"/>
          <w:tblCellSpacing w:w="5" w:type="nil"/>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Наименование муниципальной программы, в рамках которой реализуется подпрограмма</w:t>
            </w:r>
          </w:p>
        </w:tc>
        <w:tc>
          <w:tcPr>
            <w:tcW w:w="6960" w:type="dxa"/>
          </w:tcPr>
          <w:p w:rsidR="00FC7660" w:rsidRPr="00F505C8" w:rsidRDefault="00FC7660" w:rsidP="00687FA3">
            <w:pPr>
              <w:autoSpaceDE w:val="0"/>
              <w:autoSpaceDN w:val="0"/>
              <w:adjustRightInd w:val="0"/>
              <w:spacing w:after="0" w:line="240" w:lineRule="auto"/>
              <w:rPr>
                <w:rFonts w:ascii="Times New Roman" w:hAnsi="Times New Roman"/>
                <w:bCs/>
                <w:sz w:val="24"/>
                <w:szCs w:val="24"/>
              </w:rPr>
            </w:pPr>
            <w:r w:rsidRPr="00F505C8">
              <w:rPr>
                <w:rFonts w:ascii="Times New Roman" w:hAnsi="Times New Roman"/>
                <w:sz w:val="24"/>
                <w:szCs w:val="24"/>
              </w:rPr>
              <w:t xml:space="preserve">«Управление муниципальными финансами» </w:t>
            </w:r>
          </w:p>
          <w:p w:rsidR="00FC7660" w:rsidRPr="00F505C8" w:rsidRDefault="00FC7660" w:rsidP="00687FA3">
            <w:pPr>
              <w:pStyle w:val="ConsPlusCell"/>
              <w:rPr>
                <w:rFonts w:ascii="Times New Roman" w:hAnsi="Times New Roman" w:cs="Times New Roman"/>
                <w:sz w:val="24"/>
                <w:szCs w:val="24"/>
              </w:rPr>
            </w:pPr>
          </w:p>
        </w:tc>
      </w:tr>
      <w:tr w:rsidR="00FC7660" w:rsidRPr="00F505C8" w:rsidTr="00031927">
        <w:trPr>
          <w:trHeight w:val="493"/>
          <w:tblCellSpacing w:w="5" w:type="nil"/>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Заказчик подпрограммы</w:t>
            </w:r>
          </w:p>
        </w:tc>
        <w:tc>
          <w:tcPr>
            <w:tcW w:w="696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w:t>
            </w:r>
            <w:r>
              <w:rPr>
                <w:rFonts w:ascii="Times New Roman" w:hAnsi="Times New Roman" w:cs="Times New Roman"/>
                <w:sz w:val="24"/>
                <w:szCs w:val="24"/>
              </w:rPr>
              <w:t xml:space="preserve"> Администрации</w:t>
            </w:r>
            <w:r w:rsidRPr="00F505C8">
              <w:rPr>
                <w:rFonts w:ascii="Times New Roman" w:hAnsi="Times New Roman" w:cs="Times New Roman"/>
                <w:sz w:val="24"/>
                <w:szCs w:val="24"/>
              </w:rPr>
              <w:t xml:space="preserve"> Ачинского района</w:t>
            </w:r>
            <w:r>
              <w:rPr>
                <w:rFonts w:ascii="Times New Roman" w:hAnsi="Times New Roman" w:cs="Times New Roman"/>
                <w:sz w:val="24"/>
                <w:szCs w:val="24"/>
              </w:rPr>
              <w:t xml:space="preserve"> Красноярского края</w:t>
            </w:r>
            <w:r w:rsidRPr="00F505C8">
              <w:rPr>
                <w:rFonts w:ascii="Times New Roman" w:hAnsi="Times New Roman" w:cs="Times New Roman"/>
                <w:sz w:val="24"/>
                <w:szCs w:val="24"/>
              </w:rPr>
              <w:t xml:space="preserve"> (далее</w:t>
            </w:r>
            <w:r>
              <w:rPr>
                <w:rFonts w:ascii="Times New Roman" w:hAnsi="Times New Roman" w:cs="Times New Roman"/>
                <w:sz w:val="24"/>
                <w:szCs w:val="24"/>
              </w:rPr>
              <w:t xml:space="preserve"> -</w:t>
            </w:r>
            <w:r w:rsidRPr="00F505C8">
              <w:rPr>
                <w:rFonts w:ascii="Times New Roman" w:hAnsi="Times New Roman" w:cs="Times New Roman"/>
                <w:sz w:val="24"/>
                <w:szCs w:val="24"/>
              </w:rPr>
              <w:t xml:space="preserve"> финансовое управление)</w:t>
            </w:r>
          </w:p>
        </w:tc>
      </w:tr>
      <w:tr w:rsidR="00FC7660" w:rsidRPr="00F505C8" w:rsidTr="00031927">
        <w:trPr>
          <w:trHeight w:val="459"/>
          <w:tblCellSpacing w:w="5" w:type="nil"/>
        </w:trPr>
        <w:tc>
          <w:tcPr>
            <w:tcW w:w="240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Цель </w:t>
            </w:r>
            <w:r w:rsidRPr="00F505C8">
              <w:rPr>
                <w:rFonts w:ascii="Times New Roman" w:hAnsi="Times New Roman" w:cs="Times New Roman"/>
                <w:sz w:val="24"/>
                <w:szCs w:val="24"/>
              </w:rPr>
              <w:br/>
            </w:r>
          </w:p>
        </w:tc>
        <w:tc>
          <w:tcPr>
            <w:tcW w:w="696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Эффективное управление муниципальным долгом Ачинского района (далее – муниципальный долг)</w:t>
            </w:r>
          </w:p>
        </w:tc>
      </w:tr>
      <w:tr w:rsidR="00FC7660" w:rsidRPr="00F505C8" w:rsidTr="00031927">
        <w:trPr>
          <w:trHeight w:val="1543"/>
          <w:tblCellSpacing w:w="5" w:type="nil"/>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 xml:space="preserve">Задачи </w:t>
            </w:r>
            <w:r w:rsidRPr="00F505C8">
              <w:rPr>
                <w:rFonts w:ascii="Times New Roman" w:hAnsi="Times New Roman" w:cs="Times New Roman"/>
                <w:sz w:val="24"/>
                <w:szCs w:val="24"/>
              </w:rPr>
              <w:br/>
            </w:r>
          </w:p>
        </w:tc>
        <w:tc>
          <w:tcPr>
            <w:tcW w:w="6960" w:type="dxa"/>
          </w:tcPr>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1. Сохранение объема и структуры муниципального долга на экономически безопасном уровне;</w:t>
            </w:r>
          </w:p>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2. Соблюдение ограничений по объему муниципального долга и расходам на его обслуживание установленных федеральным законодательством;</w:t>
            </w:r>
          </w:p>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3. Соблюдение сроков исполнения долговых обязательств;</w:t>
            </w:r>
          </w:p>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4. Обслуживание муниципального долга</w:t>
            </w:r>
          </w:p>
        </w:tc>
      </w:tr>
      <w:tr w:rsidR="00FC7660" w:rsidRPr="00F505C8" w:rsidTr="00031927">
        <w:trPr>
          <w:trHeight w:val="1831"/>
          <w:tblCellSpacing w:w="5" w:type="nil"/>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 xml:space="preserve">Целевые </w:t>
            </w:r>
            <w:r w:rsidRPr="00F505C8">
              <w:rPr>
                <w:rFonts w:ascii="Times New Roman" w:hAnsi="Times New Roman" w:cs="Times New Roman"/>
                <w:sz w:val="24"/>
                <w:szCs w:val="24"/>
              </w:rPr>
              <w:br/>
              <w:t>индикаторы</w:t>
            </w:r>
          </w:p>
        </w:tc>
        <w:tc>
          <w:tcPr>
            <w:tcW w:w="6960" w:type="dxa"/>
          </w:tcPr>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1. Отношение муниципального долга к доходам районного бюджета без учета утвержденного объема безвозмездных поступлений – менее 50 процентов ежегодно;</w:t>
            </w:r>
          </w:p>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2. Отношение годовой суммы платежей на погашение и обслуживание муниципального долга к доходам районного бюджета – менее 10 процентов ежегодно;</w:t>
            </w:r>
          </w:p>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3. Доля расходов на обслуживание муниципального</w:t>
            </w:r>
            <w:r w:rsidRPr="00F505C8">
              <w:rPr>
                <w:rFonts w:ascii="Times New Roman" w:hAnsi="Times New Roman" w:cs="Times New Roman"/>
                <w:sz w:val="24"/>
                <w:szCs w:val="24"/>
              </w:rPr>
              <w:br/>
              <w:t>долга в объеме расходов</w:t>
            </w:r>
            <w:r w:rsidRPr="00F505C8">
              <w:rPr>
                <w:rFonts w:ascii="Times New Roman" w:hAnsi="Times New Roman" w:cs="Times New Roman"/>
                <w:sz w:val="24"/>
                <w:szCs w:val="24"/>
              </w:rPr>
              <w:br/>
              <w:t xml:space="preserve">районного бюджета, за исключением объема </w:t>
            </w:r>
            <w:r w:rsidRPr="00F505C8">
              <w:rPr>
                <w:rFonts w:ascii="Times New Roman" w:hAnsi="Times New Roman" w:cs="Times New Roman"/>
                <w:sz w:val="24"/>
                <w:szCs w:val="24"/>
              </w:rPr>
              <w:br/>
              <w:t xml:space="preserve">расходов, которые осуществляются за счет </w:t>
            </w:r>
            <w:r w:rsidRPr="00F505C8">
              <w:rPr>
                <w:rFonts w:ascii="Times New Roman" w:hAnsi="Times New Roman" w:cs="Times New Roman"/>
                <w:sz w:val="24"/>
                <w:szCs w:val="24"/>
              </w:rPr>
              <w:br/>
              <w:t xml:space="preserve">субвенций, предоставляемых из бюджетов бюджетной </w:t>
            </w:r>
            <w:r w:rsidRPr="00F505C8">
              <w:rPr>
                <w:rFonts w:ascii="Times New Roman" w:hAnsi="Times New Roman" w:cs="Times New Roman"/>
                <w:sz w:val="24"/>
                <w:szCs w:val="24"/>
              </w:rPr>
              <w:br/>
              <w:t>системы Российской Федерации – менее 5 процентов ежегодно;</w:t>
            </w:r>
          </w:p>
          <w:p w:rsidR="00FC7660" w:rsidRPr="00F505C8" w:rsidRDefault="00FC7660" w:rsidP="00687FA3">
            <w:pPr>
              <w:pStyle w:val="ConsPlusCell"/>
              <w:ind w:left="77" w:firstLine="425"/>
              <w:jc w:val="both"/>
              <w:rPr>
                <w:rFonts w:ascii="Times New Roman" w:hAnsi="Times New Roman" w:cs="Times New Roman"/>
                <w:sz w:val="24"/>
                <w:szCs w:val="24"/>
              </w:rPr>
            </w:pPr>
            <w:r w:rsidRPr="00F505C8">
              <w:rPr>
                <w:rFonts w:ascii="Times New Roman" w:hAnsi="Times New Roman" w:cs="Times New Roman"/>
                <w:sz w:val="24"/>
                <w:szCs w:val="24"/>
              </w:rPr>
              <w:t xml:space="preserve">4. Отсутствие просроченной задолженности по долговым </w:t>
            </w:r>
            <w:r w:rsidRPr="00F505C8">
              <w:rPr>
                <w:rFonts w:ascii="Times New Roman" w:hAnsi="Times New Roman" w:cs="Times New Roman"/>
                <w:sz w:val="24"/>
                <w:szCs w:val="24"/>
              </w:rPr>
              <w:br/>
              <w:t>обязательствам (далее – долговые обязательства)</w:t>
            </w:r>
          </w:p>
        </w:tc>
      </w:tr>
      <w:tr w:rsidR="00FC7660" w:rsidRPr="00F505C8" w:rsidTr="00031927">
        <w:trPr>
          <w:trHeight w:val="600"/>
          <w:tblCellSpacing w:w="5" w:type="nil"/>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 xml:space="preserve">Сроки </w:t>
            </w:r>
            <w:r w:rsidRPr="00F505C8">
              <w:rPr>
                <w:rFonts w:ascii="Times New Roman" w:hAnsi="Times New Roman" w:cs="Times New Roman"/>
                <w:sz w:val="24"/>
                <w:szCs w:val="24"/>
              </w:rPr>
              <w:br/>
              <w:t xml:space="preserve">реализации </w:t>
            </w:r>
            <w:r>
              <w:rPr>
                <w:rFonts w:ascii="Times New Roman" w:hAnsi="Times New Roman" w:cs="Times New Roman"/>
                <w:sz w:val="24"/>
                <w:szCs w:val="24"/>
              </w:rPr>
              <w:t>подпрограммы</w:t>
            </w:r>
          </w:p>
        </w:tc>
        <w:tc>
          <w:tcPr>
            <w:tcW w:w="696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01.01.2014 - 31.12.201</w:t>
            </w:r>
            <w:r>
              <w:rPr>
                <w:rFonts w:ascii="Times New Roman" w:hAnsi="Times New Roman" w:cs="Times New Roman"/>
                <w:sz w:val="24"/>
                <w:szCs w:val="24"/>
              </w:rPr>
              <w:t>7</w:t>
            </w:r>
          </w:p>
        </w:tc>
      </w:tr>
      <w:tr w:rsidR="00FC7660" w:rsidRPr="00F505C8" w:rsidTr="00031927">
        <w:trPr>
          <w:trHeight w:val="132"/>
          <w:tblCellSpacing w:w="5" w:type="nil"/>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Объемы и источники финансирования</w:t>
            </w:r>
          </w:p>
        </w:tc>
        <w:tc>
          <w:tcPr>
            <w:tcW w:w="6960" w:type="dxa"/>
          </w:tcPr>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Объем средств районного бюджета на реализацию мероприятий подпрограммы составляет </w:t>
            </w:r>
            <w:r>
              <w:rPr>
                <w:rFonts w:ascii="Times New Roman" w:hAnsi="Times New Roman" w:cs="Times New Roman"/>
                <w:sz w:val="24"/>
                <w:szCs w:val="24"/>
              </w:rPr>
              <w:t>145,44</w:t>
            </w:r>
            <w:r w:rsidRPr="00F505C8">
              <w:rPr>
                <w:rFonts w:ascii="Times New Roman" w:hAnsi="Times New Roman" w:cs="Times New Roman"/>
                <w:sz w:val="24"/>
                <w:szCs w:val="24"/>
              </w:rPr>
              <w:t xml:space="preserve"> тыс. рублей, в том числе по годам:</w:t>
            </w:r>
          </w:p>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 xml:space="preserve">2014 год – </w:t>
            </w:r>
            <w:r>
              <w:rPr>
                <w:rFonts w:ascii="Times New Roman" w:hAnsi="Times New Roman" w:cs="Times New Roman"/>
                <w:sz w:val="24"/>
                <w:szCs w:val="24"/>
              </w:rPr>
              <w:t>145,44</w:t>
            </w:r>
            <w:r w:rsidRPr="00F505C8">
              <w:rPr>
                <w:rFonts w:ascii="Times New Roman" w:hAnsi="Times New Roman" w:cs="Times New Roman"/>
                <w:sz w:val="24"/>
                <w:szCs w:val="24"/>
              </w:rPr>
              <w:t xml:space="preserve"> тыс. рублей;</w:t>
            </w:r>
          </w:p>
          <w:p w:rsidR="00FC7660" w:rsidRPr="00F505C8"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2015 год – 0 тыс. рублей;</w:t>
            </w:r>
          </w:p>
          <w:p w:rsidR="00FC7660"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2016 год – 0 тыс. рублей</w:t>
            </w:r>
            <w:r>
              <w:rPr>
                <w:rFonts w:ascii="Times New Roman" w:hAnsi="Times New Roman" w:cs="Times New Roman"/>
                <w:sz w:val="24"/>
                <w:szCs w:val="24"/>
              </w:rPr>
              <w:t>;</w:t>
            </w:r>
          </w:p>
          <w:p w:rsidR="00FC7660" w:rsidRPr="00F505C8" w:rsidRDefault="00FC7660" w:rsidP="00687FA3">
            <w:pPr>
              <w:pStyle w:val="ConsPlusCell"/>
              <w:jc w:val="both"/>
              <w:rPr>
                <w:rFonts w:ascii="Times New Roman" w:hAnsi="Times New Roman" w:cs="Times New Roman"/>
                <w:sz w:val="24"/>
                <w:szCs w:val="24"/>
              </w:rPr>
            </w:pPr>
            <w:r>
              <w:rPr>
                <w:rFonts w:ascii="Times New Roman" w:hAnsi="Times New Roman" w:cs="Times New Roman"/>
                <w:sz w:val="24"/>
                <w:szCs w:val="24"/>
              </w:rPr>
              <w:t>2017 год – 0 тыс. рублей</w:t>
            </w:r>
          </w:p>
        </w:tc>
      </w:tr>
      <w:tr w:rsidR="00FC7660" w:rsidRPr="00F505C8" w:rsidTr="00031927">
        <w:trPr>
          <w:trHeight w:val="416"/>
          <w:tblCellSpacing w:w="5" w:type="nil"/>
        </w:trPr>
        <w:tc>
          <w:tcPr>
            <w:tcW w:w="2400" w:type="dxa"/>
          </w:tcPr>
          <w:p w:rsidR="00FC7660" w:rsidRPr="00F505C8" w:rsidRDefault="00FC7660" w:rsidP="00687FA3">
            <w:pPr>
              <w:pStyle w:val="ConsPlusCell"/>
              <w:rPr>
                <w:rFonts w:ascii="Times New Roman" w:hAnsi="Times New Roman" w:cs="Times New Roman"/>
                <w:sz w:val="24"/>
                <w:szCs w:val="24"/>
              </w:rPr>
            </w:pPr>
            <w:r w:rsidRPr="00F505C8">
              <w:rPr>
                <w:rFonts w:ascii="Times New Roman" w:hAnsi="Times New Roman" w:cs="Times New Roman"/>
                <w:sz w:val="24"/>
                <w:szCs w:val="24"/>
              </w:rPr>
              <w:t>Система организации контроля за исполнением подпрограммы</w:t>
            </w:r>
          </w:p>
        </w:tc>
        <w:tc>
          <w:tcPr>
            <w:tcW w:w="6960" w:type="dxa"/>
          </w:tcPr>
          <w:p w:rsidR="00FC7660" w:rsidRDefault="00FC7660" w:rsidP="00687FA3">
            <w:pPr>
              <w:autoSpaceDE w:val="0"/>
              <w:autoSpaceDN w:val="0"/>
              <w:adjustRightInd w:val="0"/>
              <w:spacing w:after="0" w:line="240" w:lineRule="auto"/>
              <w:jc w:val="both"/>
              <w:rPr>
                <w:rFonts w:ascii="Times New Roman" w:hAnsi="Times New Roman"/>
                <w:sz w:val="24"/>
                <w:szCs w:val="24"/>
              </w:rPr>
            </w:pPr>
            <w:r w:rsidRPr="00833226">
              <w:rPr>
                <w:rFonts w:ascii="Times New Roman" w:hAnsi="Times New Roman"/>
                <w:sz w:val="24"/>
                <w:szCs w:val="24"/>
              </w:rPr>
              <w:t>Финансовое управление</w:t>
            </w:r>
            <w:r>
              <w:rPr>
                <w:rFonts w:ascii="Times New Roman" w:hAnsi="Times New Roman"/>
                <w:sz w:val="24"/>
                <w:szCs w:val="24"/>
              </w:rPr>
              <w:t xml:space="preserve"> Администрации Ачинского района Красноярского края</w:t>
            </w:r>
          </w:p>
          <w:p w:rsidR="00FC7660" w:rsidRPr="00833226" w:rsidRDefault="00FC7660" w:rsidP="00687FA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Ревизионная комиссия</w:t>
            </w:r>
          </w:p>
        </w:tc>
      </w:tr>
    </w:tbl>
    <w:p w:rsidR="00FC7660" w:rsidRPr="00F505C8" w:rsidRDefault="00FC7660" w:rsidP="00687FA3">
      <w:pPr>
        <w:pStyle w:val="ConsPlusCell"/>
        <w:rPr>
          <w:rFonts w:ascii="Times New Roman" w:hAnsi="Times New Roman" w:cs="Times New Roman"/>
          <w:sz w:val="24"/>
          <w:szCs w:val="24"/>
        </w:rPr>
      </w:pPr>
    </w:p>
    <w:p w:rsidR="00FC7660" w:rsidRPr="00F505C8" w:rsidRDefault="00FC7660" w:rsidP="00687FA3">
      <w:pPr>
        <w:pStyle w:val="ConsPlusCell"/>
        <w:jc w:val="center"/>
        <w:rPr>
          <w:rFonts w:ascii="Times New Roman" w:hAnsi="Times New Roman" w:cs="Times New Roman"/>
          <w:sz w:val="24"/>
          <w:szCs w:val="24"/>
        </w:rPr>
      </w:pPr>
      <w:r w:rsidRPr="00F505C8">
        <w:rPr>
          <w:rFonts w:ascii="Times New Roman" w:hAnsi="Times New Roman" w:cs="Times New Roman"/>
          <w:sz w:val="24"/>
          <w:szCs w:val="24"/>
        </w:rPr>
        <w:t xml:space="preserve">2. Постановка общерайонной проблемы </w:t>
      </w:r>
      <w:r w:rsidRPr="00F505C8">
        <w:rPr>
          <w:rFonts w:ascii="Times New Roman" w:hAnsi="Times New Roman" w:cs="Times New Roman"/>
          <w:sz w:val="24"/>
          <w:szCs w:val="24"/>
        </w:rPr>
        <w:br/>
        <w:t>и обоснование необходимости разработки подпрограммы</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Долговая политика Ачинского района (далее – долговая политика) является неотъемлемой частью финансовой политики Ачинского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Динамика и структура муниципального долга в 2007 – 2012 годах представлены в </w:t>
      </w:r>
      <w:hyperlink w:anchor="Par2064" w:tooltip="Ссылка на текущий документ" w:history="1">
        <w:r w:rsidRPr="00F505C8">
          <w:rPr>
            <w:rFonts w:ascii="Times New Roman" w:hAnsi="Times New Roman" w:cs="Times New Roman"/>
            <w:sz w:val="24"/>
            <w:szCs w:val="24"/>
          </w:rPr>
          <w:t>приложении</w:t>
        </w:r>
      </w:hyperlink>
      <w:r w:rsidRPr="00F505C8">
        <w:rPr>
          <w:rFonts w:ascii="Times New Roman" w:hAnsi="Times New Roman" w:cs="Times New Roman"/>
          <w:sz w:val="24"/>
          <w:szCs w:val="24"/>
        </w:rPr>
        <w:t xml:space="preserve"> № 1 к подпрограмме.</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За период с 2007 по 2009 годы объем муниципального долга уменьшился с 98 163,2 тыс. рублей до 90,1 тыс. рублей. В 2010-2011 годы муниципальный долг в Ачинском районе отсутствовал. В 2013 году Администрация Ачинского района оформила бюджетный кредит на покрытие кассового разрыва из-за возникновения выпадающих доходов (недополучено доходов от арендной платы за земли от предприятия ОАО «АГК»). Также в расходах районного бюджета возникли расходы на обслуживание муниципального долга. Доля расходов на обслуживание муниципального долга в расходах районного бюджета составила  0,02 процента.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Муниципальный долг 100 процентов состоит из бюджетного кредита.  Несмотря на возникновение муниципального долга, размер его остается на безопасном уровне и не превышает 50 процентов от объема собственных доходов районного бюджета.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Приоритетом долговой политики является обеспечение сбалансированности районного бюджета. В качестве инструментов заимствований используются бюджетные кредиты.</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В связи с этим долговая политика будет направлена, прежде всего, на обеспечение финансирования дефицита районного бюджета путем привлечения дополнительных средств. </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В рамках реализации подпрограммы предполагается решение следующих задач:</w:t>
      </w:r>
    </w:p>
    <w:p w:rsidR="00FC7660" w:rsidRPr="00F505C8" w:rsidRDefault="00FC7660" w:rsidP="00687FA3">
      <w:pPr>
        <w:pStyle w:val="ConsPlusCell"/>
        <w:numPr>
          <w:ilvl w:val="0"/>
          <w:numId w:val="3"/>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сохранение объема и структуры муниципального долга Ачинского района на экономически безопасном уровне;</w:t>
      </w:r>
    </w:p>
    <w:p w:rsidR="00FC7660" w:rsidRPr="00F505C8" w:rsidRDefault="00FC7660" w:rsidP="00687FA3">
      <w:pPr>
        <w:pStyle w:val="ConsPlusCell"/>
        <w:numPr>
          <w:ilvl w:val="0"/>
          <w:numId w:val="3"/>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соблюдение ограничений по объему муниципального долга Ачинского района и расходам на его обслуживание установленных федеральным законодательством;</w:t>
      </w:r>
    </w:p>
    <w:p w:rsidR="00FC7660" w:rsidRPr="00F505C8" w:rsidRDefault="00FC7660" w:rsidP="00687FA3">
      <w:pPr>
        <w:pStyle w:val="ConsPlusCell"/>
        <w:numPr>
          <w:ilvl w:val="0"/>
          <w:numId w:val="3"/>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соблюдение сроков исполнения долговых обязательств Ачинского района;</w:t>
      </w:r>
    </w:p>
    <w:p w:rsidR="00FC7660" w:rsidRPr="00F505C8" w:rsidRDefault="00FC7660" w:rsidP="00687FA3">
      <w:pPr>
        <w:pStyle w:val="ConsPlusCell"/>
        <w:numPr>
          <w:ilvl w:val="0"/>
          <w:numId w:val="3"/>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обслуживание муниципального долга Ачинского района.</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jc w:val="center"/>
        <w:rPr>
          <w:rFonts w:ascii="Times New Roman" w:hAnsi="Times New Roman" w:cs="Times New Roman"/>
          <w:sz w:val="24"/>
          <w:szCs w:val="24"/>
        </w:rPr>
      </w:pPr>
      <w:r w:rsidRPr="00F505C8">
        <w:rPr>
          <w:rFonts w:ascii="Times New Roman" w:hAnsi="Times New Roman" w:cs="Times New Roman"/>
          <w:sz w:val="24"/>
          <w:szCs w:val="24"/>
        </w:rPr>
        <w:t xml:space="preserve">3. Основная цель, задачи, этапы и сроки выполнения подпрограммы, </w:t>
      </w:r>
      <w:r w:rsidRPr="00F505C8">
        <w:rPr>
          <w:rFonts w:ascii="Times New Roman" w:hAnsi="Times New Roman" w:cs="Times New Roman"/>
          <w:sz w:val="24"/>
          <w:szCs w:val="24"/>
        </w:rPr>
        <w:br/>
        <w:t>целевые индикаторы</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Приоритетом муниципальной политики в сфере реализации подпрограммы является проведение ответственной долговой политики.</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Целью подпрограммы является эффективное управление муниципальным долгом.</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Для достижения указанной цели необходимо решить следующие задачи:</w:t>
      </w:r>
    </w:p>
    <w:p w:rsidR="00FC7660" w:rsidRPr="00F505C8" w:rsidRDefault="00FC7660" w:rsidP="00687FA3">
      <w:pPr>
        <w:pStyle w:val="ConsPlusCell"/>
        <w:numPr>
          <w:ilvl w:val="0"/>
          <w:numId w:val="6"/>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сохранение объема и структуры муниципального долга на экономически безопасном уровне;</w:t>
      </w:r>
    </w:p>
    <w:p w:rsidR="00FC7660" w:rsidRPr="00F505C8" w:rsidRDefault="00FC7660" w:rsidP="00687FA3">
      <w:pPr>
        <w:pStyle w:val="ConsPlusCell"/>
        <w:numPr>
          <w:ilvl w:val="0"/>
          <w:numId w:val="6"/>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соблюдение ограничений по объему муниципального долга и расходам на его обслуживание установленных федеральным законодательством;</w:t>
      </w:r>
    </w:p>
    <w:p w:rsidR="00FC7660" w:rsidRPr="00F505C8" w:rsidRDefault="00FC7660" w:rsidP="00687FA3">
      <w:pPr>
        <w:pStyle w:val="ConsPlusCell"/>
        <w:numPr>
          <w:ilvl w:val="0"/>
          <w:numId w:val="6"/>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соблюдение сроков исполнения долговых обязательств;</w:t>
      </w:r>
    </w:p>
    <w:p w:rsidR="00FC7660" w:rsidRPr="00F505C8" w:rsidRDefault="00FC7660" w:rsidP="00687FA3">
      <w:pPr>
        <w:pStyle w:val="ConsPlusCell"/>
        <w:numPr>
          <w:ilvl w:val="0"/>
          <w:numId w:val="6"/>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обслуживание муниципального долга.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Исполнителем мероприятий подпрограммы является финансовое управление Ачинского района.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В силу решаемых в рамках подпрограммы задач выделяются </w:t>
      </w:r>
      <w:r>
        <w:rPr>
          <w:rFonts w:ascii="Times New Roman" w:hAnsi="Times New Roman" w:cs="Times New Roman"/>
          <w:sz w:val="24"/>
          <w:szCs w:val="24"/>
        </w:rPr>
        <w:t xml:space="preserve">в 2014-2017 годы. </w:t>
      </w:r>
      <w:r w:rsidRPr="00F505C8">
        <w:rPr>
          <w:rFonts w:ascii="Times New Roman" w:hAnsi="Times New Roman" w:cs="Times New Roman"/>
          <w:sz w:val="24"/>
          <w:szCs w:val="24"/>
        </w:rPr>
        <w:t>Целевыми индикаторами и показателями подпрограммы являются:</w:t>
      </w:r>
    </w:p>
    <w:p w:rsidR="00FC7660" w:rsidRPr="00F505C8" w:rsidRDefault="00FC7660" w:rsidP="00687FA3">
      <w:pPr>
        <w:pStyle w:val="ConsPlusCell"/>
        <w:numPr>
          <w:ilvl w:val="0"/>
          <w:numId w:val="4"/>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Доля расходов на обслуживание муниципального долга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Показатель рассчитывается как отношение объема расходов на обслуживание муниципального долга за соответствующий год к объему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за соответствующий год, представленным в решениях Ачинского района об исполнении районного бюджета, а также о районном бюджете на очередной финансовый год и плановый период. Расчет показателя происходит в процентах.</w:t>
      </w:r>
    </w:p>
    <w:p w:rsidR="00FC7660" w:rsidRPr="00F505C8" w:rsidRDefault="00FC7660" w:rsidP="00687FA3">
      <w:pPr>
        <w:pStyle w:val="ConsPlusCell"/>
        <w:numPr>
          <w:ilvl w:val="0"/>
          <w:numId w:val="4"/>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 xml:space="preserve">Отношение годовой суммы платежей на погашение и обслуживание муниципального долга Ачинского района к доходам районного бюджета. </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Показатель рассчитывается как отношение годовой суммы платежей на погашение и обслуживание муниципального долга Ачинского района за соответствующий год к доходам районного бюджета за соответствующий год, представленным в решениях Ачинского района об исполнении районного бюджета, а также о районном бюджете на очередной финансовый год и плановый период. Расчет показателя происходит в процентах.</w:t>
      </w:r>
    </w:p>
    <w:p w:rsidR="00FC7660" w:rsidRPr="00F505C8" w:rsidRDefault="00FC7660" w:rsidP="00687FA3">
      <w:pPr>
        <w:pStyle w:val="ConsPlusCell"/>
        <w:numPr>
          <w:ilvl w:val="0"/>
          <w:numId w:val="4"/>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Просроченная задолженность по долговым обязательствам.</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Сведения о наличии просроченной задолженности Ачинского района за соответствующий год доступны в муниципальной долговой книге Ачинского района. Показатель измеряется в тысячах рублей.</w:t>
      </w:r>
    </w:p>
    <w:p w:rsidR="00FC7660" w:rsidRPr="00F505C8" w:rsidRDefault="00FC7660" w:rsidP="00687FA3">
      <w:pPr>
        <w:pStyle w:val="ConsPlusCell"/>
        <w:numPr>
          <w:ilvl w:val="0"/>
          <w:numId w:val="4"/>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Отношение муниципального долга к доходам районного бюджета без учета утвержденного объема безвозмездных поступлений.</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Показатель рассчитывается как отношение объема муниципального долга за соответствующий год к доходам районного бюджета без учета утвержденного объема безвозмездных поступлений за соответствующий год, представленным в решениях Ачинского района об исполнении районного бюджета, а также о районном бюджете на очередной финансовый год и плановый период. Расчет показателя происходит в процентах.</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Значения целевых индикаторов подпрограммы за период реализации подпрограммы представлены в приложении № 1 к подпрограмме.</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center"/>
        <w:rPr>
          <w:rFonts w:ascii="Times New Roman" w:hAnsi="Times New Roman" w:cs="Times New Roman"/>
          <w:sz w:val="24"/>
          <w:szCs w:val="24"/>
        </w:rPr>
      </w:pPr>
      <w:r w:rsidRPr="00F505C8">
        <w:rPr>
          <w:rFonts w:ascii="Times New Roman" w:hAnsi="Times New Roman" w:cs="Times New Roman"/>
          <w:sz w:val="24"/>
          <w:szCs w:val="24"/>
        </w:rPr>
        <w:t>4. Механизм реализации подпрограммы</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Источником финансирования подпрограммы является районный бюджет.</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Главным распорядителем бюджетных средств, предусмотренных на реализацию мероприятий подпрограммы, является финансовое управление Ачинского района.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В рамках подпрограммы реализуются пять основных мероприятия.</w:t>
      </w:r>
    </w:p>
    <w:p w:rsidR="00FC7660" w:rsidRPr="00F505C8" w:rsidRDefault="00FC7660" w:rsidP="00687FA3">
      <w:pPr>
        <w:pStyle w:val="ConsPlusCell"/>
        <w:numPr>
          <w:ilvl w:val="0"/>
          <w:numId w:val="5"/>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Разработка программы муниципальных внутренних заимствований (далее – программы) на очередной финансовый год и плановый период.</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Разработка программ осуществляется в соответствии с Бюджетным </w:t>
      </w:r>
      <w:hyperlink r:id="rId9" w:tooltip="&quot;Бюджетный кодекс Российской Федерации&quot; от 31.07.1998 N 145-ФЗ (ред. от 07.05.2013){КонсультантПлюс}" w:history="1">
        <w:r w:rsidRPr="00F505C8">
          <w:rPr>
            <w:rFonts w:ascii="Times New Roman" w:hAnsi="Times New Roman" w:cs="Times New Roman"/>
            <w:sz w:val="24"/>
            <w:szCs w:val="24"/>
          </w:rPr>
          <w:t>кодексом</w:t>
        </w:r>
      </w:hyperlink>
      <w:r w:rsidRPr="00F505C8">
        <w:rPr>
          <w:rFonts w:ascii="Times New Roman" w:hAnsi="Times New Roman" w:cs="Times New Roman"/>
          <w:sz w:val="24"/>
          <w:szCs w:val="24"/>
        </w:rPr>
        <w:t xml:space="preserve"> Российской Федерации, решения </w:t>
      </w:r>
      <w:r w:rsidRPr="00F505C8">
        <w:rPr>
          <w:rFonts w:ascii="Times New Roman" w:hAnsi="Times New Roman" w:cs="Times New Roman"/>
          <w:sz w:val="24"/>
          <w:szCs w:val="24"/>
          <w:lang w:eastAsia="en-US"/>
        </w:rPr>
        <w:t xml:space="preserve">Ачинского районного Совета депутатов от 27.09.2013 № Вн-280Р </w:t>
      </w:r>
      <w:r w:rsidRPr="00F505C8">
        <w:rPr>
          <w:rFonts w:ascii="Times New Roman" w:hAnsi="Times New Roman" w:cs="Times New Roman"/>
          <w:sz w:val="24"/>
          <w:szCs w:val="24"/>
        </w:rPr>
        <w:t>«Об утверждении Положения о бюджетном процессе в Ачинском районе», постановлением Администрации Ачинского района от 09.08.2013 № 652-П «Об утверждении Порядка принятия решений о разработке муниципальных  программ Ачинского района, их формировании и реализации».</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Проекты программ разрабатываются на основе прогноза социально-экономического развития Ачинского района на очередной финансовый год и плановый период и показателей проекта районного бюджета на очередной финансовый год и плановый период.</w:t>
      </w:r>
    </w:p>
    <w:p w:rsidR="00FC7660" w:rsidRPr="00F505C8" w:rsidRDefault="00FC7660" w:rsidP="00687FA3">
      <w:pPr>
        <w:pStyle w:val="ConsPlusCell"/>
        <w:numPr>
          <w:ilvl w:val="0"/>
          <w:numId w:val="5"/>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 xml:space="preserve">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10" w:tooltip="&quot;Бюджетный кодекс Российской Федерации&quot; от 31.07.1998 N 145-ФЗ (ред. от 07.05.2013){КонсультантПлюс}" w:history="1">
        <w:r w:rsidRPr="00F505C8">
          <w:rPr>
            <w:rFonts w:ascii="Times New Roman" w:hAnsi="Times New Roman" w:cs="Times New Roman"/>
            <w:sz w:val="24"/>
            <w:szCs w:val="24"/>
          </w:rPr>
          <w:t>кодексом</w:t>
        </w:r>
      </w:hyperlink>
      <w:r w:rsidRPr="00F505C8">
        <w:rPr>
          <w:rFonts w:ascii="Times New Roman" w:hAnsi="Times New Roman" w:cs="Times New Roman"/>
          <w:sz w:val="24"/>
          <w:szCs w:val="24"/>
        </w:rPr>
        <w:t xml:space="preserve"> Российской Федерации.</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Реализация указанных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дефициту районного бюджета. Ограничение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FC7660" w:rsidRPr="00F505C8" w:rsidRDefault="00FC7660" w:rsidP="00687FA3">
      <w:pPr>
        <w:pStyle w:val="ConsPlusCell"/>
        <w:numPr>
          <w:ilvl w:val="0"/>
          <w:numId w:val="5"/>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Планирование расходов на обслуживание муниципального долга.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Данное мероприятие предполагает планирование расходов районного бюджета в объеме, необходимом для полного и своевременного исполнения долговых обязательств по выплате процентных платежей по муниципальному долгу.</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Расходные обязательства Ачинского района по обслуживанию муниципального долга возникают в результате заключения соглашений о предоставлении из краевого бюджета бюджетных кредитов.</w:t>
      </w:r>
    </w:p>
    <w:p w:rsidR="00FC7660" w:rsidRPr="00F505C8" w:rsidRDefault="00FC7660" w:rsidP="00687FA3">
      <w:pPr>
        <w:pStyle w:val="ConsPlusCell"/>
        <w:numPr>
          <w:ilvl w:val="0"/>
          <w:numId w:val="5"/>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Планирование расходов, связанных с осуществлением заимствований.</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Реализация данного мероприятия предполагает привлечение средств  и доступ к информационным ресурсам в целях эффективного управления муниципальным долгом.</w:t>
      </w:r>
    </w:p>
    <w:p w:rsidR="00FC7660" w:rsidRPr="00F505C8" w:rsidRDefault="00FC7660" w:rsidP="00687FA3">
      <w:pPr>
        <w:pStyle w:val="ConsPlusCell"/>
        <w:numPr>
          <w:ilvl w:val="0"/>
          <w:numId w:val="5"/>
        </w:numPr>
        <w:tabs>
          <w:tab w:val="left" w:pos="993"/>
        </w:tabs>
        <w:ind w:left="0" w:firstLine="709"/>
        <w:jc w:val="both"/>
        <w:rPr>
          <w:rFonts w:ascii="Times New Roman" w:hAnsi="Times New Roman" w:cs="Times New Roman"/>
          <w:sz w:val="24"/>
          <w:szCs w:val="24"/>
        </w:rPr>
      </w:pPr>
      <w:r w:rsidRPr="00F505C8">
        <w:rPr>
          <w:rFonts w:ascii="Times New Roman" w:hAnsi="Times New Roman" w:cs="Times New Roman"/>
          <w:sz w:val="24"/>
          <w:szCs w:val="24"/>
        </w:rPr>
        <w:t>Соблюдение сроков исполнения долговых обязательств Ачинского района.</w:t>
      </w:r>
    </w:p>
    <w:p w:rsidR="00FC7660" w:rsidRPr="00F505C8" w:rsidRDefault="00FC7660" w:rsidP="00687FA3">
      <w:pPr>
        <w:spacing w:after="0" w:line="240" w:lineRule="auto"/>
        <w:ind w:firstLine="709"/>
        <w:jc w:val="both"/>
        <w:rPr>
          <w:rFonts w:ascii="Times New Roman" w:eastAsia="MS Mincho" w:hAnsi="Times New Roman"/>
          <w:sz w:val="24"/>
          <w:szCs w:val="24"/>
        </w:rPr>
      </w:pPr>
      <w:r w:rsidRPr="00F505C8">
        <w:rPr>
          <w:rFonts w:ascii="Times New Roman" w:eastAsia="MS Mincho" w:hAnsi="Times New Roman"/>
          <w:sz w:val="24"/>
          <w:szCs w:val="24"/>
        </w:rPr>
        <w:t>Долговая история Ачинского района является стабильной. Так в декабре 2010 года район, полностью и в срок, выполнил свои обязательства по долговым обязательствам. В декабре 2012 года подписали Соглашение с министерством финансов о получении кредита. За последние пять лет отсутствуют примеры неисполнения Ачинским районом принятых долговых обязательств.</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Реализация данного мероприятия предполагает своевременное исполнение всех принятых Ачинским районом долговых обязательств и, как следствие, отсутствие просроченной задолженности, включенной в муниципальную долговую книгу Ачинского района.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Средства районного бюджета на реализацию мероприятий 3 и 4 подпрограммы предоставляются в форме оплаты услуг, оказываемых по муниципальным контрактам.</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 Ачинского района несет ответственность за ее реализацию, достижение конечного результата, целевое и эффективное использование финансовых средств, выделяемых на выполнение подпрограммы.</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center"/>
        <w:rPr>
          <w:rFonts w:ascii="Times New Roman" w:hAnsi="Times New Roman" w:cs="Times New Roman"/>
          <w:sz w:val="24"/>
          <w:szCs w:val="24"/>
        </w:rPr>
      </w:pPr>
      <w:r w:rsidRPr="00F505C8">
        <w:rPr>
          <w:rFonts w:ascii="Times New Roman" w:hAnsi="Times New Roman" w:cs="Times New Roman"/>
          <w:sz w:val="24"/>
          <w:szCs w:val="24"/>
        </w:rPr>
        <w:t>5. Управление подпрограммой и контроль за ходом ее выполнения</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1. Текущее управление реализацией подпрограммы осуществляется финансовым управлением Ачинского района.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 Ачинского района осуществляет:</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отбор исполнителей мероприятий подпрограммы;</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координацию исполнения подпрограммных мероприятий, мониторинг их реализации;</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непосредственный контроль за ходом реализации подпрограммы;</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подготовку отчетов о реализации подпрограммы.</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 Ачинского района для обеспечения мониторинга и анализа хода реализации подпрограммы организует ведение ежеквартальной отчетности (за первый, второй и третий кварталы).</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 Ачинского района в рамках подготовки годового отчета по муниципальной программе осуществляет подготовку информации об основных результатах, достигнутых в отчетном году, включающую качественные и количественные характеристики состояния установленной сферы деятельности, которые планировалось достигнуть в ходе реализации подпрограммы, и фактически достигнутое состояние.</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2. Текущий контроль за ходом реализации подпрограммы осуществляет финансовое управление Ачинского района; </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текущий контроль за целевым и эффективным расходованием средств районного бюджета осуществляет контролер-ревизор финансового управления  Ачинского района; </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контроль за законностью, результативностью (эффективностью и экономностью) использования средств районного бюджета осуществляет Ревизионная комиссия.</w:t>
      </w:r>
    </w:p>
    <w:p w:rsidR="00FC7660" w:rsidRPr="00F505C8" w:rsidRDefault="00FC7660" w:rsidP="00687FA3">
      <w:pPr>
        <w:autoSpaceDE w:val="0"/>
        <w:autoSpaceDN w:val="0"/>
        <w:adjustRightInd w:val="0"/>
        <w:spacing w:after="0" w:line="240" w:lineRule="auto"/>
        <w:ind w:firstLine="567"/>
        <w:jc w:val="both"/>
        <w:rPr>
          <w:rFonts w:ascii="Times New Roman" w:hAnsi="Times New Roman"/>
          <w:sz w:val="24"/>
          <w:szCs w:val="24"/>
        </w:rPr>
      </w:pPr>
      <w:r w:rsidRPr="00F505C8">
        <w:rPr>
          <w:rFonts w:ascii="Times New Roman" w:hAnsi="Times New Roman"/>
          <w:sz w:val="24"/>
          <w:szCs w:val="24"/>
        </w:rPr>
        <w:t>Отчеты о реализации подпрограммы, представляются в отдел экономического развития Администрации Ачинского района ежеквартально не позднее 15 числа месяца, следующего за отчетным кварталом, годовой отчет до 15 февраля года, следующего за отчетным.</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autoSpaceDE w:val="0"/>
        <w:autoSpaceDN w:val="0"/>
        <w:adjustRightInd w:val="0"/>
        <w:spacing w:after="0" w:line="240" w:lineRule="auto"/>
        <w:ind w:firstLine="720"/>
        <w:jc w:val="center"/>
        <w:rPr>
          <w:rFonts w:ascii="Times New Roman" w:hAnsi="Times New Roman"/>
          <w:sz w:val="24"/>
          <w:szCs w:val="24"/>
        </w:rPr>
      </w:pPr>
      <w:r w:rsidRPr="00F505C8">
        <w:rPr>
          <w:rFonts w:ascii="Times New Roman" w:hAnsi="Times New Roman"/>
          <w:sz w:val="24"/>
          <w:szCs w:val="24"/>
        </w:rPr>
        <w:t>6. Оценка социально-экономической эффективности</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Ожидаемыми социально-экономическими результатами решения задач подпрограммы являются:</w:t>
      </w:r>
    </w:p>
    <w:p w:rsidR="00FC7660" w:rsidRPr="00F505C8" w:rsidRDefault="00FC7660" w:rsidP="00687FA3">
      <w:pPr>
        <w:pStyle w:val="ConsPlusCell"/>
        <w:numPr>
          <w:ilvl w:val="0"/>
          <w:numId w:val="2"/>
        </w:numPr>
        <w:ind w:left="993" w:hanging="284"/>
        <w:jc w:val="both"/>
        <w:rPr>
          <w:rFonts w:ascii="Times New Roman" w:hAnsi="Times New Roman" w:cs="Times New Roman"/>
          <w:sz w:val="24"/>
          <w:szCs w:val="24"/>
        </w:rPr>
      </w:pPr>
      <w:r w:rsidRPr="00F505C8">
        <w:rPr>
          <w:rFonts w:ascii="Times New Roman" w:hAnsi="Times New Roman" w:cs="Times New Roman"/>
          <w:sz w:val="24"/>
          <w:szCs w:val="24"/>
        </w:rPr>
        <w:t>сохранение объема муниципального долга на уровне, не превышающем 50 процентов объема доходов районного бюджета без учета объема безвозмездных поступлений и доходов по дополнительным нормативам;</w:t>
      </w:r>
    </w:p>
    <w:p w:rsidR="00FC7660" w:rsidRPr="00F505C8" w:rsidRDefault="00FC7660" w:rsidP="00687FA3">
      <w:pPr>
        <w:pStyle w:val="ConsPlusCell"/>
        <w:numPr>
          <w:ilvl w:val="0"/>
          <w:numId w:val="2"/>
        </w:numPr>
        <w:ind w:left="993" w:hanging="284"/>
        <w:jc w:val="both"/>
        <w:rPr>
          <w:rFonts w:ascii="Times New Roman" w:hAnsi="Times New Roman" w:cs="Times New Roman"/>
          <w:sz w:val="24"/>
          <w:szCs w:val="24"/>
        </w:rPr>
      </w:pPr>
      <w:r w:rsidRPr="00F505C8">
        <w:rPr>
          <w:rFonts w:ascii="Times New Roman" w:hAnsi="Times New Roman" w:cs="Times New Roman"/>
          <w:sz w:val="24"/>
          <w:szCs w:val="24"/>
        </w:rPr>
        <w:t>отсутствие выплат из районного бюджета сумм, связанных с несвоевременным исполнением долговых обязательств.</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center"/>
        <w:rPr>
          <w:rFonts w:ascii="Times New Roman" w:hAnsi="Times New Roman" w:cs="Times New Roman"/>
          <w:sz w:val="24"/>
          <w:szCs w:val="24"/>
        </w:rPr>
      </w:pPr>
      <w:r w:rsidRPr="00F505C8">
        <w:rPr>
          <w:rFonts w:ascii="Times New Roman" w:hAnsi="Times New Roman" w:cs="Times New Roman"/>
          <w:sz w:val="24"/>
          <w:szCs w:val="24"/>
        </w:rPr>
        <w:t>7. Мероприятия подпрограммы</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Перечень подпрограммных мероприятий с указанием главных распорядителей, распорядителей бюджетных средств, форм расходования бюджетных средств, исполнителей подпрограммных мероприятий, сроков исполнения, объемов и источников финансирования всего и с разбивкой по годам представлен в приложении № 2 к подпрограмме.</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autoSpaceDE w:val="0"/>
        <w:autoSpaceDN w:val="0"/>
        <w:adjustRightInd w:val="0"/>
        <w:spacing w:after="0" w:line="240" w:lineRule="auto"/>
        <w:ind w:firstLine="709"/>
        <w:jc w:val="center"/>
        <w:rPr>
          <w:rFonts w:ascii="Times New Roman" w:hAnsi="Times New Roman"/>
          <w:sz w:val="24"/>
          <w:szCs w:val="24"/>
        </w:rPr>
      </w:pPr>
      <w:r w:rsidRPr="00F505C8">
        <w:rPr>
          <w:rFonts w:ascii="Times New Roman" w:hAnsi="Times New Roman"/>
          <w:sz w:val="24"/>
          <w:szCs w:val="24"/>
        </w:rPr>
        <w:t>8. Обоснование финансовых, материальных и трудовых затрат (ресурсное обеспечение подпрограммы) с указанием источников финансирования</w:t>
      </w:r>
    </w:p>
    <w:p w:rsidR="00FC7660" w:rsidRPr="00F505C8" w:rsidRDefault="00FC7660" w:rsidP="00687FA3">
      <w:pPr>
        <w:pStyle w:val="ConsPlusCell"/>
        <w:ind w:firstLine="720"/>
        <w:jc w:val="both"/>
        <w:rPr>
          <w:rFonts w:ascii="Times New Roman" w:hAnsi="Times New Roman" w:cs="Times New Roman"/>
          <w:sz w:val="24"/>
          <w:szCs w:val="24"/>
        </w:rPr>
      </w:pP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Мероприятия подпрограммы реализуются за счет средств районного бюджета.</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Объем средств районного бюджета на реализацию мероприятий подпрограммы составляет </w:t>
      </w:r>
      <w:r>
        <w:rPr>
          <w:rFonts w:ascii="Times New Roman" w:hAnsi="Times New Roman" w:cs="Times New Roman"/>
          <w:sz w:val="24"/>
          <w:szCs w:val="24"/>
        </w:rPr>
        <w:t>145,44</w:t>
      </w:r>
      <w:r w:rsidRPr="00F505C8">
        <w:rPr>
          <w:rFonts w:ascii="Times New Roman" w:hAnsi="Times New Roman" w:cs="Times New Roman"/>
          <w:sz w:val="24"/>
          <w:szCs w:val="24"/>
        </w:rPr>
        <w:t xml:space="preserve"> тыс. рублей, в том числе по годам:</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 xml:space="preserve">2014 год – </w:t>
      </w:r>
      <w:r>
        <w:rPr>
          <w:rFonts w:ascii="Times New Roman" w:hAnsi="Times New Roman" w:cs="Times New Roman"/>
          <w:sz w:val="24"/>
          <w:szCs w:val="24"/>
        </w:rPr>
        <w:t>145,44</w:t>
      </w:r>
      <w:r w:rsidRPr="00F505C8">
        <w:rPr>
          <w:rFonts w:ascii="Times New Roman" w:hAnsi="Times New Roman" w:cs="Times New Roman"/>
          <w:sz w:val="24"/>
          <w:szCs w:val="24"/>
        </w:rPr>
        <w:t xml:space="preserve"> тыс. рублей;</w:t>
      </w:r>
    </w:p>
    <w:p w:rsidR="00FC7660" w:rsidRPr="00F505C8"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2015 год – 0 тыс. рублей;</w:t>
      </w:r>
    </w:p>
    <w:p w:rsidR="00FC7660" w:rsidRDefault="00FC7660" w:rsidP="00687FA3">
      <w:pPr>
        <w:pStyle w:val="ConsPlusCell"/>
        <w:ind w:firstLine="720"/>
        <w:jc w:val="both"/>
        <w:rPr>
          <w:rFonts w:ascii="Times New Roman" w:hAnsi="Times New Roman" w:cs="Times New Roman"/>
          <w:sz w:val="24"/>
          <w:szCs w:val="24"/>
        </w:rPr>
      </w:pPr>
      <w:r w:rsidRPr="00F505C8">
        <w:rPr>
          <w:rFonts w:ascii="Times New Roman" w:hAnsi="Times New Roman" w:cs="Times New Roman"/>
          <w:sz w:val="24"/>
          <w:szCs w:val="24"/>
        </w:rPr>
        <w:t>2016 год – 0 тыс. рублей</w:t>
      </w:r>
    </w:p>
    <w:p w:rsidR="00FC7660" w:rsidRDefault="00FC7660" w:rsidP="00687FA3">
      <w:pPr>
        <w:pStyle w:val="ConsPlusCell"/>
        <w:ind w:firstLine="720"/>
        <w:jc w:val="both"/>
        <w:rPr>
          <w:rFonts w:ascii="Times New Roman" w:hAnsi="Times New Roman" w:cs="Times New Roman"/>
          <w:sz w:val="24"/>
          <w:szCs w:val="24"/>
        </w:rPr>
      </w:pPr>
      <w:r>
        <w:rPr>
          <w:rFonts w:ascii="Times New Roman" w:hAnsi="Times New Roman" w:cs="Times New Roman"/>
          <w:sz w:val="24"/>
          <w:szCs w:val="24"/>
        </w:rPr>
        <w:t>2017 год – 0 тыс. рублей</w:t>
      </w:r>
      <w:r w:rsidRPr="00F505C8">
        <w:rPr>
          <w:rFonts w:ascii="Times New Roman" w:hAnsi="Times New Roman" w:cs="Times New Roman"/>
          <w:sz w:val="24"/>
          <w:szCs w:val="24"/>
        </w:rPr>
        <w:t>.</w:t>
      </w: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sectPr w:rsidR="00FC7660" w:rsidSect="00591F40">
          <w:pgSz w:w="11906" w:h="16838" w:code="9"/>
          <w:pgMar w:top="998" w:right="284" w:bottom="1440" w:left="902" w:header="720" w:footer="720" w:gutter="0"/>
          <w:cols w:space="720"/>
          <w:docGrid w:linePitch="360"/>
        </w:sectPr>
      </w:pPr>
    </w:p>
    <w:p w:rsidR="00FC7660" w:rsidRDefault="00FC7660" w:rsidP="00687FA3">
      <w:pPr>
        <w:autoSpaceDE w:val="0"/>
        <w:autoSpaceDN w:val="0"/>
        <w:adjustRightInd w:val="0"/>
        <w:spacing w:after="0" w:line="240" w:lineRule="auto"/>
        <w:ind w:left="11199"/>
        <w:rPr>
          <w:rFonts w:ascii="Times New Roman" w:hAnsi="Times New Roman"/>
          <w:sz w:val="24"/>
          <w:szCs w:val="24"/>
        </w:rPr>
      </w:pPr>
      <w:r w:rsidRPr="00A957B9">
        <w:rPr>
          <w:rFonts w:ascii="Times New Roman" w:hAnsi="Times New Roman"/>
          <w:sz w:val="24"/>
          <w:szCs w:val="24"/>
        </w:rPr>
        <w:t>Приложение № 1</w:t>
      </w:r>
    </w:p>
    <w:p w:rsidR="00FC7660" w:rsidRPr="00F505C8" w:rsidRDefault="00FC7660" w:rsidP="00687FA3">
      <w:pPr>
        <w:autoSpaceDE w:val="0"/>
        <w:autoSpaceDN w:val="0"/>
        <w:adjustRightInd w:val="0"/>
        <w:spacing w:after="0" w:line="240" w:lineRule="auto"/>
        <w:ind w:left="11199"/>
        <w:rPr>
          <w:rFonts w:ascii="Times New Roman" w:hAnsi="Times New Roman"/>
          <w:sz w:val="24"/>
          <w:szCs w:val="24"/>
        </w:rPr>
      </w:pPr>
      <w:r w:rsidRPr="00A957B9">
        <w:rPr>
          <w:rFonts w:ascii="Times New Roman" w:hAnsi="Times New Roman"/>
          <w:sz w:val="24"/>
          <w:szCs w:val="24"/>
        </w:rPr>
        <w:t xml:space="preserve"> к</w:t>
      </w:r>
      <w:r w:rsidRPr="00F505C8">
        <w:rPr>
          <w:rFonts w:ascii="Times New Roman" w:hAnsi="Times New Roman"/>
          <w:sz w:val="24"/>
          <w:szCs w:val="24"/>
        </w:rPr>
        <w:t xml:space="preserve"> подпрограмме «Управление муниципальным долгом Ачинского района» </w:t>
      </w:r>
    </w:p>
    <w:p w:rsidR="00FC7660" w:rsidRPr="00F505C8" w:rsidRDefault="00FC7660" w:rsidP="00687FA3">
      <w:pPr>
        <w:spacing w:after="0" w:line="240" w:lineRule="auto"/>
        <w:jc w:val="center"/>
        <w:rPr>
          <w:rFonts w:ascii="Times New Roman" w:hAnsi="Times New Roman"/>
          <w:bCs/>
          <w:sz w:val="24"/>
          <w:szCs w:val="24"/>
          <w:lang w:eastAsia="ru-RU"/>
        </w:rPr>
      </w:pPr>
      <w:r w:rsidRPr="00F505C8">
        <w:rPr>
          <w:rFonts w:ascii="Times New Roman" w:hAnsi="Times New Roman"/>
          <w:bCs/>
          <w:sz w:val="24"/>
          <w:szCs w:val="24"/>
          <w:lang w:eastAsia="ru-RU"/>
        </w:rPr>
        <w:t>Динамика и структура муниципального долга</w:t>
      </w:r>
    </w:p>
    <w:p w:rsidR="00FC7660" w:rsidRPr="00F505C8" w:rsidRDefault="00FC7660" w:rsidP="00687FA3">
      <w:pPr>
        <w:spacing w:after="0" w:line="240" w:lineRule="auto"/>
        <w:jc w:val="center"/>
        <w:rPr>
          <w:rFonts w:ascii="Times New Roman" w:hAnsi="Times New Roman"/>
          <w:bCs/>
          <w:sz w:val="24"/>
          <w:szCs w:val="24"/>
          <w:lang w:eastAsia="ru-RU"/>
        </w:rPr>
      </w:pPr>
      <w:r w:rsidRPr="00F505C8">
        <w:rPr>
          <w:rFonts w:ascii="Times New Roman" w:hAnsi="Times New Roman"/>
          <w:bCs/>
          <w:sz w:val="24"/>
          <w:szCs w:val="24"/>
          <w:lang w:eastAsia="ru-RU"/>
        </w:rPr>
        <w:t>Ачинского района в 2007-201</w:t>
      </w:r>
      <w:r>
        <w:rPr>
          <w:rFonts w:ascii="Times New Roman" w:hAnsi="Times New Roman"/>
          <w:bCs/>
          <w:sz w:val="24"/>
          <w:szCs w:val="24"/>
          <w:lang w:eastAsia="ru-RU"/>
        </w:rPr>
        <w:t>4</w:t>
      </w:r>
      <w:r w:rsidRPr="00F505C8">
        <w:rPr>
          <w:rFonts w:ascii="Times New Roman" w:hAnsi="Times New Roman"/>
          <w:bCs/>
          <w:sz w:val="24"/>
          <w:szCs w:val="24"/>
          <w:lang w:eastAsia="ru-RU"/>
        </w:rPr>
        <w:t xml:space="preserve"> годах</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7"/>
        <w:gridCol w:w="5793"/>
        <w:gridCol w:w="1220"/>
        <w:gridCol w:w="1220"/>
        <w:gridCol w:w="1220"/>
        <w:gridCol w:w="1220"/>
        <w:gridCol w:w="1220"/>
        <w:gridCol w:w="1220"/>
        <w:gridCol w:w="1220"/>
      </w:tblGrid>
      <w:tr w:rsidR="00FC7660" w:rsidRPr="00F505C8" w:rsidTr="00E80F98">
        <w:trPr>
          <w:trHeight w:val="57"/>
        </w:trPr>
        <w:tc>
          <w:tcPr>
            <w:tcW w:w="0" w:type="auto"/>
            <w:vMerge w:val="restart"/>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w:t>
            </w:r>
          </w:p>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п/п</w:t>
            </w:r>
          </w:p>
        </w:tc>
        <w:tc>
          <w:tcPr>
            <w:tcW w:w="0" w:type="auto"/>
            <w:vMerge w:val="restart"/>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Наименование долговых обязательств</w:t>
            </w:r>
          </w:p>
        </w:tc>
        <w:tc>
          <w:tcPr>
            <w:tcW w:w="0" w:type="auto"/>
            <w:gridSpan w:val="7"/>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Объем муниципального долга, тыс. рублей</w:t>
            </w:r>
          </w:p>
        </w:tc>
      </w:tr>
      <w:tr w:rsidR="00FC7660" w:rsidRPr="00F505C8" w:rsidTr="00E80F98">
        <w:trPr>
          <w:trHeight w:val="157"/>
        </w:trPr>
        <w:tc>
          <w:tcPr>
            <w:tcW w:w="0" w:type="auto"/>
            <w:vMerge/>
          </w:tcPr>
          <w:p w:rsidR="00FC7660" w:rsidRPr="00F505C8" w:rsidRDefault="00FC7660" w:rsidP="00687FA3">
            <w:pPr>
              <w:spacing w:after="0" w:line="240" w:lineRule="auto"/>
              <w:jc w:val="center"/>
              <w:rPr>
                <w:rFonts w:ascii="Times New Roman" w:hAnsi="Times New Roman"/>
                <w:bCs/>
                <w:sz w:val="20"/>
                <w:szCs w:val="20"/>
                <w:lang w:eastAsia="ru-RU"/>
              </w:rPr>
            </w:pPr>
          </w:p>
        </w:tc>
        <w:tc>
          <w:tcPr>
            <w:tcW w:w="0" w:type="auto"/>
            <w:vMerge/>
            <w:vAlign w:val="center"/>
          </w:tcPr>
          <w:p w:rsidR="00FC7660" w:rsidRPr="00F505C8" w:rsidRDefault="00FC7660" w:rsidP="00687FA3">
            <w:pPr>
              <w:spacing w:after="0" w:line="240" w:lineRule="auto"/>
              <w:jc w:val="center"/>
              <w:rPr>
                <w:rFonts w:ascii="Times New Roman" w:hAnsi="Times New Roman"/>
                <w:bCs/>
                <w:sz w:val="20"/>
                <w:szCs w:val="20"/>
                <w:lang w:eastAsia="ru-RU"/>
              </w:rPr>
            </w:pP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на 01.01.2008</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 xml:space="preserve">на 01.01.2009 </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 xml:space="preserve">на 01.01.2010 </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 xml:space="preserve">на 01.01.2011 </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 xml:space="preserve">на 01.01.2012 </w:t>
            </w:r>
          </w:p>
        </w:tc>
        <w:tc>
          <w:tcPr>
            <w:tcW w:w="0" w:type="auto"/>
            <w:vAlign w:val="center"/>
          </w:tcPr>
          <w:p w:rsidR="00FC7660" w:rsidRPr="00E80F98" w:rsidRDefault="00FC7660" w:rsidP="00687FA3">
            <w:pPr>
              <w:spacing w:after="0" w:line="240" w:lineRule="auto"/>
              <w:jc w:val="center"/>
              <w:rPr>
                <w:rFonts w:ascii="Times New Roman" w:hAnsi="Times New Roman"/>
                <w:bCs/>
                <w:sz w:val="20"/>
                <w:szCs w:val="20"/>
                <w:lang w:eastAsia="ru-RU"/>
              </w:rPr>
            </w:pPr>
            <w:r w:rsidRPr="00E80F98">
              <w:rPr>
                <w:rFonts w:ascii="Times New Roman" w:hAnsi="Times New Roman"/>
                <w:bCs/>
                <w:sz w:val="20"/>
                <w:szCs w:val="20"/>
                <w:lang w:eastAsia="ru-RU"/>
              </w:rPr>
              <w:t xml:space="preserve">на 01.01.2013 </w:t>
            </w:r>
          </w:p>
        </w:tc>
        <w:tc>
          <w:tcPr>
            <w:tcW w:w="0" w:type="auto"/>
            <w:vAlign w:val="center"/>
          </w:tcPr>
          <w:p w:rsidR="00FC7660" w:rsidRPr="00E80F98" w:rsidRDefault="00FC7660" w:rsidP="00687FA3">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н</w:t>
            </w:r>
            <w:r w:rsidRPr="00E80F98">
              <w:rPr>
                <w:rFonts w:ascii="Times New Roman" w:hAnsi="Times New Roman"/>
                <w:bCs/>
                <w:sz w:val="20"/>
                <w:szCs w:val="20"/>
                <w:lang w:eastAsia="ru-RU"/>
              </w:rPr>
              <w:t>а 01.01.2014</w:t>
            </w:r>
          </w:p>
        </w:tc>
      </w:tr>
      <w:tr w:rsidR="00FC7660" w:rsidRPr="00F505C8" w:rsidTr="00E80F98">
        <w:trPr>
          <w:trHeight w:val="57"/>
        </w:trPr>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1</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2</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3</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4</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5</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6</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7</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8</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9</w:t>
            </w:r>
          </w:p>
        </w:tc>
      </w:tr>
      <w:tr w:rsidR="00FC7660" w:rsidRPr="00F505C8" w:rsidTr="00E80F98">
        <w:trPr>
          <w:trHeight w:val="828"/>
        </w:trPr>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1.</w:t>
            </w:r>
          </w:p>
        </w:tc>
        <w:tc>
          <w:tcPr>
            <w:tcW w:w="0" w:type="auto"/>
            <w:vAlign w:val="center"/>
          </w:tcPr>
          <w:p w:rsidR="00FC7660" w:rsidRPr="00F505C8" w:rsidRDefault="00FC7660" w:rsidP="00687FA3">
            <w:pPr>
              <w:spacing w:after="0" w:line="240" w:lineRule="auto"/>
              <w:rPr>
                <w:rFonts w:ascii="Times New Roman" w:hAnsi="Times New Roman"/>
                <w:sz w:val="20"/>
                <w:szCs w:val="20"/>
                <w:lang w:eastAsia="ru-RU"/>
              </w:rPr>
            </w:pPr>
            <w:r w:rsidRPr="00F505C8">
              <w:rPr>
                <w:rFonts w:ascii="Times New Roman" w:hAnsi="Times New Roman"/>
                <w:sz w:val="20"/>
                <w:szCs w:val="20"/>
                <w:lang w:eastAsia="ru-RU"/>
              </w:rPr>
              <w:t>Муниципальный долг, всего</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98 163,2</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10 093,3</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90,1</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0,0</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0,0</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sidRPr="00F505C8">
              <w:rPr>
                <w:rFonts w:ascii="Times New Roman" w:hAnsi="Times New Roman"/>
                <w:bCs/>
                <w:sz w:val="20"/>
                <w:szCs w:val="20"/>
                <w:lang w:eastAsia="ru-RU"/>
              </w:rPr>
              <w:t>6 000,0</w:t>
            </w:r>
          </w:p>
        </w:tc>
        <w:tc>
          <w:tcPr>
            <w:tcW w:w="0" w:type="auto"/>
            <w:vAlign w:val="center"/>
          </w:tcPr>
          <w:p w:rsidR="00FC7660" w:rsidRPr="00F505C8" w:rsidRDefault="00FC7660" w:rsidP="00687FA3">
            <w:pPr>
              <w:spacing w:after="0" w:line="240" w:lineRule="auto"/>
              <w:jc w:val="center"/>
              <w:rPr>
                <w:rFonts w:ascii="Times New Roman" w:hAnsi="Times New Roman"/>
                <w:bCs/>
                <w:sz w:val="20"/>
                <w:szCs w:val="20"/>
                <w:lang w:eastAsia="ru-RU"/>
              </w:rPr>
            </w:pPr>
            <w:r>
              <w:rPr>
                <w:rFonts w:ascii="Times New Roman" w:hAnsi="Times New Roman"/>
                <w:bCs/>
                <w:sz w:val="20"/>
                <w:szCs w:val="20"/>
                <w:lang w:eastAsia="ru-RU"/>
              </w:rPr>
              <w:t>6 000,0</w:t>
            </w:r>
          </w:p>
        </w:tc>
      </w:tr>
      <w:tr w:rsidR="00FC7660" w:rsidRPr="00F505C8" w:rsidTr="00E80F98">
        <w:trPr>
          <w:trHeight w:val="828"/>
        </w:trPr>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1.1</w:t>
            </w:r>
          </w:p>
        </w:tc>
        <w:tc>
          <w:tcPr>
            <w:tcW w:w="0" w:type="auto"/>
            <w:vAlign w:val="center"/>
          </w:tcPr>
          <w:p w:rsidR="00FC7660" w:rsidRPr="00F505C8" w:rsidRDefault="00FC7660" w:rsidP="00687FA3">
            <w:pPr>
              <w:spacing w:after="0" w:line="240" w:lineRule="auto"/>
              <w:rPr>
                <w:rFonts w:ascii="Times New Roman" w:hAnsi="Times New Roman"/>
                <w:sz w:val="20"/>
                <w:szCs w:val="20"/>
                <w:lang w:eastAsia="ru-RU"/>
              </w:rPr>
            </w:pPr>
            <w:r w:rsidRPr="00F505C8">
              <w:rPr>
                <w:rFonts w:ascii="Times New Roman" w:hAnsi="Times New Roman"/>
                <w:sz w:val="20"/>
                <w:szCs w:val="20"/>
                <w:lang w:eastAsia="ru-RU"/>
              </w:rPr>
              <w:t>Бюджетные кредиты, привлеченные в бюджет Ачинского района от других бюджетов бюджетной системы Российской Федерации</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98 163,2</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10 093,3</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90,1</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0,0</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0,0</w:t>
            </w:r>
          </w:p>
        </w:tc>
        <w:tc>
          <w:tcPr>
            <w:tcW w:w="0" w:type="auto"/>
            <w:vAlign w:val="center"/>
          </w:tcPr>
          <w:p w:rsidR="00FC7660" w:rsidRPr="00F505C8" w:rsidRDefault="00FC7660" w:rsidP="00687FA3">
            <w:pPr>
              <w:spacing w:after="0" w:line="240" w:lineRule="auto"/>
              <w:jc w:val="center"/>
              <w:rPr>
                <w:rFonts w:ascii="Times New Roman" w:hAnsi="Times New Roman"/>
                <w:sz w:val="20"/>
                <w:szCs w:val="20"/>
                <w:lang w:eastAsia="ru-RU"/>
              </w:rPr>
            </w:pPr>
            <w:r w:rsidRPr="00F505C8">
              <w:rPr>
                <w:rFonts w:ascii="Times New Roman" w:hAnsi="Times New Roman"/>
                <w:sz w:val="20"/>
                <w:szCs w:val="20"/>
                <w:lang w:eastAsia="ru-RU"/>
              </w:rPr>
              <w:t>6 000,0</w:t>
            </w:r>
          </w:p>
        </w:tc>
        <w:tc>
          <w:tcPr>
            <w:tcW w:w="0" w:type="auto"/>
            <w:vAlign w:val="center"/>
          </w:tcPr>
          <w:p w:rsidR="00FC7660" w:rsidRDefault="00FC7660" w:rsidP="00687FA3">
            <w:pPr>
              <w:spacing w:after="0" w:line="240" w:lineRule="auto"/>
              <w:jc w:val="center"/>
              <w:rPr>
                <w:rFonts w:ascii="Times New Roman" w:hAnsi="Times New Roman"/>
                <w:sz w:val="20"/>
                <w:szCs w:val="20"/>
                <w:lang w:eastAsia="ru-RU"/>
              </w:rPr>
            </w:pP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6 000,0</w:t>
            </w:r>
          </w:p>
          <w:p w:rsidR="00FC7660" w:rsidRPr="00F505C8" w:rsidRDefault="00FC7660" w:rsidP="00687FA3">
            <w:pPr>
              <w:spacing w:after="0" w:line="240" w:lineRule="auto"/>
              <w:jc w:val="center"/>
              <w:rPr>
                <w:rFonts w:ascii="Times New Roman" w:hAnsi="Times New Roman"/>
                <w:sz w:val="20"/>
                <w:szCs w:val="20"/>
                <w:lang w:eastAsia="ru-RU"/>
              </w:rPr>
            </w:pPr>
          </w:p>
        </w:tc>
      </w:tr>
    </w:tbl>
    <w:p w:rsidR="00FC7660" w:rsidRPr="00F505C8" w:rsidRDefault="00FC7660" w:rsidP="00687FA3">
      <w:pPr>
        <w:spacing w:after="0" w:line="240" w:lineRule="auto"/>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firstLine="540"/>
        <w:jc w:val="both"/>
        <w:rPr>
          <w:rFonts w:ascii="Times New Roman" w:hAnsi="Times New Roman"/>
          <w:sz w:val="28"/>
          <w:szCs w:val="28"/>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Pr="00F505C8" w:rsidRDefault="00FC7660" w:rsidP="00687FA3">
      <w:pPr>
        <w:autoSpaceDE w:val="0"/>
        <w:autoSpaceDN w:val="0"/>
        <w:adjustRightInd w:val="0"/>
        <w:spacing w:after="0" w:line="240" w:lineRule="auto"/>
        <w:ind w:left="9781"/>
        <w:jc w:val="both"/>
        <w:rPr>
          <w:rFonts w:ascii="Times New Roman" w:hAnsi="Times New Roman"/>
          <w:sz w:val="24"/>
          <w:szCs w:val="24"/>
        </w:rPr>
      </w:pPr>
      <w:r w:rsidRPr="00A957B9">
        <w:rPr>
          <w:rFonts w:ascii="Times New Roman" w:hAnsi="Times New Roman"/>
          <w:sz w:val="24"/>
          <w:szCs w:val="24"/>
        </w:rPr>
        <w:t>Приложение № 2</w:t>
      </w:r>
      <w:r w:rsidRPr="00F505C8">
        <w:rPr>
          <w:rFonts w:ascii="Times New Roman" w:hAnsi="Times New Roman"/>
          <w:sz w:val="24"/>
          <w:szCs w:val="24"/>
        </w:rPr>
        <w:t xml:space="preserve"> </w:t>
      </w:r>
    </w:p>
    <w:p w:rsidR="00FC7660" w:rsidRPr="00F505C8" w:rsidRDefault="00FC7660" w:rsidP="00687FA3">
      <w:pPr>
        <w:autoSpaceDE w:val="0"/>
        <w:autoSpaceDN w:val="0"/>
        <w:adjustRightInd w:val="0"/>
        <w:spacing w:after="0" w:line="240" w:lineRule="auto"/>
        <w:ind w:left="9781"/>
        <w:rPr>
          <w:rFonts w:ascii="Times New Roman" w:hAnsi="Times New Roman"/>
          <w:sz w:val="24"/>
          <w:szCs w:val="24"/>
        </w:rPr>
      </w:pPr>
      <w:r w:rsidRPr="00F505C8">
        <w:rPr>
          <w:rFonts w:ascii="Times New Roman" w:hAnsi="Times New Roman"/>
          <w:sz w:val="24"/>
          <w:szCs w:val="24"/>
        </w:rPr>
        <w:t xml:space="preserve">к подпрограмме «Управление муниципальным долгом Ачинского района» </w:t>
      </w:r>
    </w:p>
    <w:p w:rsidR="00FC7660" w:rsidRPr="00F505C8" w:rsidRDefault="00FC7660" w:rsidP="00687FA3">
      <w:pPr>
        <w:autoSpaceDE w:val="0"/>
        <w:autoSpaceDN w:val="0"/>
        <w:adjustRightInd w:val="0"/>
        <w:spacing w:after="0" w:line="240" w:lineRule="auto"/>
        <w:ind w:firstLine="540"/>
        <w:jc w:val="center"/>
        <w:outlineLvl w:val="0"/>
        <w:rPr>
          <w:rFonts w:ascii="Times New Roman" w:hAnsi="Times New Roman"/>
          <w:sz w:val="24"/>
          <w:szCs w:val="24"/>
        </w:rPr>
      </w:pPr>
    </w:p>
    <w:p w:rsidR="00FC7660" w:rsidRPr="00F505C8" w:rsidRDefault="00FC7660" w:rsidP="00687FA3">
      <w:pPr>
        <w:autoSpaceDE w:val="0"/>
        <w:autoSpaceDN w:val="0"/>
        <w:adjustRightInd w:val="0"/>
        <w:spacing w:after="0" w:line="240" w:lineRule="auto"/>
        <w:ind w:firstLine="540"/>
        <w:jc w:val="center"/>
        <w:outlineLvl w:val="0"/>
        <w:rPr>
          <w:rFonts w:ascii="Times New Roman" w:hAnsi="Times New Roman"/>
          <w:sz w:val="24"/>
          <w:szCs w:val="24"/>
        </w:rPr>
      </w:pPr>
      <w:r w:rsidRPr="00F505C8">
        <w:rPr>
          <w:rFonts w:ascii="Times New Roman" w:hAnsi="Times New Roman"/>
          <w:sz w:val="24"/>
          <w:szCs w:val="24"/>
        </w:rPr>
        <w:t xml:space="preserve">Перечень целевых индикаторов подпрограммы «Управление муниципальным долгом Ачинского района» </w:t>
      </w:r>
    </w:p>
    <w:p w:rsidR="00FC7660" w:rsidRPr="004B6A24" w:rsidRDefault="00FC7660" w:rsidP="00687FA3">
      <w:pPr>
        <w:pStyle w:val="ConsPlusNormal"/>
        <w:jc w:val="center"/>
        <w:rPr>
          <w:rFonts w:ascii="Times New Roman" w:hAnsi="Times New Roman" w:cs="Times New Roman"/>
          <w:sz w:val="28"/>
          <w:szCs w:val="28"/>
        </w:rPr>
      </w:pPr>
    </w:p>
    <w:tbl>
      <w:tblPr>
        <w:tblW w:w="0" w:type="auto"/>
        <w:tblCellSpacing w:w="5" w:type="nil"/>
        <w:tblInd w:w="75" w:type="dxa"/>
        <w:tblCellMar>
          <w:left w:w="75" w:type="dxa"/>
          <w:right w:w="75" w:type="dxa"/>
        </w:tblCellMar>
        <w:tblLook w:val="0000"/>
      </w:tblPr>
      <w:tblGrid>
        <w:gridCol w:w="420"/>
        <w:gridCol w:w="4713"/>
        <w:gridCol w:w="1078"/>
        <w:gridCol w:w="4369"/>
        <w:gridCol w:w="550"/>
        <w:gridCol w:w="550"/>
        <w:gridCol w:w="576"/>
        <w:gridCol w:w="576"/>
        <w:gridCol w:w="576"/>
        <w:gridCol w:w="576"/>
        <w:gridCol w:w="661"/>
      </w:tblGrid>
      <w:tr w:rsidR="00FC7660" w:rsidRPr="00F505C8" w:rsidTr="00E80F98">
        <w:trPr>
          <w:trHeight w:val="187"/>
          <w:tblCellSpacing w:w="5" w:type="nil"/>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 xml:space="preserve">№ </w:t>
            </w:r>
            <w:r w:rsidRPr="00F505C8">
              <w:rPr>
                <w:rFonts w:ascii="Times New Roman" w:hAnsi="Times New Roman" w:cs="Times New Roman"/>
              </w:rPr>
              <w:br/>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 xml:space="preserve">Цель,    </w:t>
            </w:r>
            <w:r w:rsidRPr="00F505C8">
              <w:rPr>
                <w:rFonts w:ascii="Times New Roman" w:hAnsi="Times New Roman" w:cs="Times New Roman"/>
              </w:rPr>
              <w:br/>
              <w:t>целевые индикаторы</w:t>
            </w:r>
          </w:p>
        </w:tc>
        <w:tc>
          <w:tcPr>
            <w:tcW w:w="0" w:type="auto"/>
            <w:vMerge w:val="restart"/>
            <w:tcBorders>
              <w:top w:val="single" w:sz="4" w:space="0" w:color="auto"/>
              <w:left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 xml:space="preserve">Единица </w:t>
            </w:r>
            <w:r w:rsidRPr="00F505C8">
              <w:rPr>
                <w:rFonts w:ascii="Times New Roman" w:hAnsi="Times New Roman" w:cs="Times New Roman"/>
              </w:rPr>
              <w:br/>
              <w:t xml:space="preserve"> измерения</w:t>
            </w:r>
          </w:p>
        </w:tc>
        <w:tc>
          <w:tcPr>
            <w:tcW w:w="0" w:type="auto"/>
            <w:vMerge w:val="restart"/>
            <w:tcBorders>
              <w:top w:val="single" w:sz="4" w:space="0" w:color="auto"/>
              <w:left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Источник информации</w:t>
            </w:r>
          </w:p>
        </w:tc>
        <w:tc>
          <w:tcPr>
            <w:tcW w:w="0" w:type="auto"/>
            <w:gridSpan w:val="7"/>
            <w:tcBorders>
              <w:top w:val="single" w:sz="4" w:space="0" w:color="auto"/>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Значения показателей</w:t>
            </w:r>
          </w:p>
        </w:tc>
      </w:tr>
      <w:tr w:rsidR="00FC7660" w:rsidRPr="00F505C8" w:rsidTr="00E80F98">
        <w:trPr>
          <w:trHeight w:val="318"/>
          <w:tblCellSpacing w:w="5" w:type="nil"/>
        </w:trPr>
        <w:tc>
          <w:tcPr>
            <w:tcW w:w="0" w:type="auto"/>
            <w:vMerge/>
            <w:tcBorders>
              <w:left w:val="single" w:sz="4" w:space="0" w:color="auto"/>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p>
        </w:tc>
        <w:tc>
          <w:tcPr>
            <w:tcW w:w="0" w:type="auto"/>
            <w:vMerge/>
            <w:tcBorders>
              <w:left w:val="single" w:sz="4" w:space="0" w:color="auto"/>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p>
        </w:tc>
        <w:tc>
          <w:tcPr>
            <w:tcW w:w="0" w:type="auto"/>
            <w:vMerge/>
            <w:tcBorders>
              <w:left w:val="single" w:sz="4" w:space="0" w:color="auto"/>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p>
        </w:tc>
        <w:tc>
          <w:tcPr>
            <w:tcW w:w="0" w:type="auto"/>
            <w:vMerge/>
            <w:tcBorders>
              <w:left w:val="single" w:sz="4" w:space="0" w:color="auto"/>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2011</w:t>
            </w:r>
            <w:r w:rsidRPr="00F505C8">
              <w:rPr>
                <w:rFonts w:ascii="Times New Roman" w:hAnsi="Times New Roman" w:cs="Times New Roman"/>
              </w:rPr>
              <w:br/>
              <w:t>год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2012</w:t>
            </w:r>
            <w:r w:rsidRPr="00F505C8">
              <w:rPr>
                <w:rFonts w:ascii="Times New Roman" w:hAnsi="Times New Roman" w:cs="Times New Roman"/>
              </w:rPr>
              <w:br/>
              <w:t>год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2013</w:t>
            </w:r>
            <w:r w:rsidRPr="00F505C8">
              <w:rPr>
                <w:rFonts w:ascii="Times New Roman" w:hAnsi="Times New Roman" w:cs="Times New Roman"/>
              </w:rPr>
              <w:br/>
              <w:t>год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2014</w:t>
            </w:r>
            <w:r w:rsidRPr="00F505C8">
              <w:rPr>
                <w:rFonts w:ascii="Times New Roman" w:hAnsi="Times New Roman" w:cs="Times New Roman"/>
              </w:rPr>
              <w:br/>
              <w:t>год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2015</w:t>
            </w:r>
            <w:r w:rsidRPr="00F505C8">
              <w:rPr>
                <w:rFonts w:ascii="Times New Roman" w:hAnsi="Times New Roman" w:cs="Times New Roman"/>
              </w:rPr>
              <w:br/>
              <w:t>год</w:t>
            </w:r>
          </w:p>
        </w:tc>
        <w:tc>
          <w:tcPr>
            <w:tcW w:w="0" w:type="auto"/>
            <w:tcBorders>
              <w:left w:val="single" w:sz="4" w:space="0" w:color="auto"/>
              <w:bottom w:val="single" w:sz="4" w:space="0" w:color="auto"/>
              <w:right w:val="single" w:sz="4" w:space="0" w:color="auto"/>
            </w:tcBorders>
          </w:tcPr>
          <w:p w:rsidR="00FC7660" w:rsidRPr="00E80F98" w:rsidRDefault="00FC7660" w:rsidP="00687FA3">
            <w:pPr>
              <w:pStyle w:val="ConsPlusCell"/>
              <w:jc w:val="center"/>
              <w:rPr>
                <w:rFonts w:ascii="Times New Roman" w:hAnsi="Times New Roman" w:cs="Times New Roman"/>
              </w:rPr>
            </w:pPr>
            <w:r w:rsidRPr="00E80F98">
              <w:rPr>
                <w:rFonts w:ascii="Times New Roman" w:hAnsi="Times New Roman" w:cs="Times New Roman"/>
              </w:rPr>
              <w:t>2016</w:t>
            </w:r>
            <w:r w:rsidRPr="00E80F98">
              <w:rPr>
                <w:rFonts w:ascii="Times New Roman" w:hAnsi="Times New Roman" w:cs="Times New Roman"/>
              </w:rPr>
              <w:br/>
              <w:t>год</w:t>
            </w:r>
          </w:p>
        </w:tc>
        <w:tc>
          <w:tcPr>
            <w:tcW w:w="0" w:type="auto"/>
            <w:tcBorders>
              <w:left w:val="single" w:sz="4" w:space="0" w:color="auto"/>
              <w:bottom w:val="single" w:sz="4" w:space="0" w:color="auto"/>
              <w:right w:val="single" w:sz="4" w:space="0" w:color="auto"/>
            </w:tcBorders>
          </w:tcPr>
          <w:p w:rsidR="00FC7660" w:rsidRPr="00E80F98" w:rsidRDefault="00FC7660" w:rsidP="00687FA3">
            <w:pPr>
              <w:pStyle w:val="ConsPlusCell"/>
              <w:jc w:val="center"/>
              <w:rPr>
                <w:rFonts w:ascii="Times New Roman" w:hAnsi="Times New Roman" w:cs="Times New Roman"/>
              </w:rPr>
            </w:pPr>
            <w:r w:rsidRPr="00E80F98">
              <w:rPr>
                <w:rFonts w:ascii="Times New Roman" w:hAnsi="Times New Roman" w:cs="Times New Roman"/>
              </w:rPr>
              <w:t>2017 год</w:t>
            </w:r>
          </w:p>
        </w:tc>
      </w:tr>
      <w:tr w:rsidR="00FC7660" w:rsidRPr="00F505C8" w:rsidTr="00E80F98">
        <w:trPr>
          <w:trHeight w:val="184"/>
          <w:tblCellSpacing w:w="5" w:type="nil"/>
        </w:trPr>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2</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3</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4</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5</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6</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7</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8</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9</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11</w:t>
            </w:r>
          </w:p>
        </w:tc>
      </w:tr>
      <w:tr w:rsidR="00FC7660" w:rsidRPr="00F505C8" w:rsidTr="00E80F98">
        <w:trPr>
          <w:trHeight w:val="162"/>
          <w:tblCellSpacing w:w="5" w:type="nil"/>
        </w:trPr>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w:t>
            </w:r>
          </w:p>
        </w:tc>
        <w:tc>
          <w:tcPr>
            <w:tcW w:w="0" w:type="auto"/>
            <w:gridSpan w:val="10"/>
            <w:tcBorders>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Эффективное управление муниципальным долгом Ачинского района</w:t>
            </w:r>
          </w:p>
        </w:tc>
      </w:tr>
      <w:tr w:rsidR="00FC7660" w:rsidRPr="00F505C8" w:rsidTr="00E80F98">
        <w:trPr>
          <w:trHeight w:val="1299"/>
          <w:tblCellSpacing w:w="5" w:type="nil"/>
        </w:trPr>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1.1</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r w:rsidRPr="00F505C8">
              <w:rPr>
                <w:rFonts w:ascii="Times New Roman" w:hAnsi="Times New Roman" w:cs="Times New Roman"/>
              </w:rPr>
              <w:t>Отношение муниципального долга Ачинского района к доходам районного бюджета без учета утвержденного объема безвозмездных поступлений</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процентов</w:t>
            </w:r>
            <w:r w:rsidRPr="00F505C8">
              <w:rPr>
                <w:rFonts w:ascii="Times New Roman" w:hAnsi="Times New Roman" w:cs="Times New Roman"/>
              </w:rPr>
              <w:br/>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решения Ачинского района об исполнении районного бюджета, о районном бюджете на очередной финансовый год и плановый период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3,04</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lang w:val="en-US"/>
              </w:rPr>
              <w:t>&lt;</w:t>
            </w:r>
            <w:r w:rsidRPr="00F505C8">
              <w:rPr>
                <w:rFonts w:ascii="Times New Roman" w:hAnsi="Times New Roman"/>
                <w:sz w:val="20"/>
                <w:szCs w:val="20"/>
              </w:rPr>
              <w:t>=50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lang w:val="en-US"/>
              </w:rPr>
              <w:t>&lt;</w:t>
            </w:r>
            <w:r w:rsidRPr="00F505C8">
              <w:rPr>
                <w:rFonts w:ascii="Times New Roman" w:hAnsi="Times New Roman"/>
                <w:sz w:val="20"/>
                <w:szCs w:val="20"/>
              </w:rPr>
              <w:t>=50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lang w:val="en-US"/>
              </w:rPr>
              <w:t>&lt;</w:t>
            </w:r>
            <w:r w:rsidRPr="00F505C8">
              <w:rPr>
                <w:rFonts w:ascii="Times New Roman" w:hAnsi="Times New Roman"/>
                <w:sz w:val="20"/>
                <w:szCs w:val="20"/>
              </w:rPr>
              <w:t>=50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lang w:val="en-US"/>
              </w:rPr>
              <w:t>&lt;</w:t>
            </w:r>
            <w:r w:rsidRPr="00F505C8">
              <w:rPr>
                <w:rFonts w:ascii="Times New Roman" w:hAnsi="Times New Roman"/>
                <w:sz w:val="20"/>
                <w:szCs w:val="20"/>
              </w:rPr>
              <w:t>=50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lang w:val="en-US"/>
              </w:rPr>
              <w:t>&lt;</w:t>
            </w:r>
            <w:r w:rsidRPr="00F505C8">
              <w:rPr>
                <w:rFonts w:ascii="Times New Roman" w:hAnsi="Times New Roman"/>
                <w:sz w:val="20"/>
                <w:szCs w:val="20"/>
              </w:rPr>
              <w:t>=50</w:t>
            </w:r>
          </w:p>
        </w:tc>
      </w:tr>
      <w:tr w:rsidR="00FC7660" w:rsidRPr="00F505C8" w:rsidTr="00E80F98">
        <w:trPr>
          <w:trHeight w:val="132"/>
          <w:tblCellSpacing w:w="5" w:type="nil"/>
        </w:trPr>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1.2</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Отношение годовой суммы платежей на погашение и обслуживание муниципального долга Ачинского района к доходам районного бюджета</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процентов</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решения Ачинского района об исполнении районного бюджета, о районном бюджете на очередной финансовый год и плановый период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0,02</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&lt;=10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&lt;=10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&lt;=10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&lt;=10</w:t>
            </w:r>
          </w:p>
        </w:tc>
      </w:tr>
      <w:tr w:rsidR="00FC7660" w:rsidRPr="00F505C8" w:rsidTr="00E80F98">
        <w:trPr>
          <w:trHeight w:val="1080"/>
          <w:tblCellSpacing w:w="5" w:type="nil"/>
        </w:trPr>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1.3</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r w:rsidRPr="00F505C8">
              <w:rPr>
                <w:rFonts w:ascii="Times New Roman" w:hAnsi="Times New Roman" w:cs="Times New Roman"/>
              </w:rPr>
              <w:t>Доля расходов на обслуживание муниципального долга Ачинского района в объеме расходов</w:t>
            </w:r>
            <w:r w:rsidRPr="00F505C8">
              <w:rPr>
                <w:rFonts w:ascii="Times New Roman" w:hAnsi="Times New Roman" w:cs="Times New Roman"/>
              </w:rPr>
              <w:br/>
              <w:t xml:space="preserve">районного бюджета, за исключением объема </w:t>
            </w:r>
            <w:r w:rsidRPr="00F505C8">
              <w:rPr>
                <w:rFonts w:ascii="Times New Roman" w:hAnsi="Times New Roman" w:cs="Times New Roman"/>
              </w:rPr>
              <w:br/>
              <w:t xml:space="preserve">расходов, которые осуществляются за счет </w:t>
            </w:r>
            <w:r w:rsidRPr="00F505C8">
              <w:rPr>
                <w:rFonts w:ascii="Times New Roman" w:hAnsi="Times New Roman" w:cs="Times New Roman"/>
              </w:rPr>
              <w:br/>
              <w:t xml:space="preserve">субвенций, предоставляемых из бюджетов бюджетной </w:t>
            </w:r>
            <w:r w:rsidRPr="00F505C8">
              <w:rPr>
                <w:rFonts w:ascii="Times New Roman" w:hAnsi="Times New Roman" w:cs="Times New Roman"/>
              </w:rPr>
              <w:br/>
              <w:t>системы Российской Федерации</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процентов</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решения Ачинского района об исполнении районного бюджета, о районном бюджете на очередной финансовый год и плановый период</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0,04</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&lt;=5</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&lt;=5</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&lt;=5</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&lt;=5</w:t>
            </w:r>
          </w:p>
        </w:tc>
      </w:tr>
      <w:tr w:rsidR="00FC7660" w:rsidRPr="00F505C8" w:rsidTr="00E80F98">
        <w:trPr>
          <w:trHeight w:val="1265"/>
          <w:tblCellSpacing w:w="5" w:type="nil"/>
        </w:trPr>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1.4</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Просроченная задолженность по долговым обязательствам Ачинского района</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тыс. рублей</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Муниципальная долговая книга Ачинского района</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left w:val="single" w:sz="4" w:space="0" w:color="auto"/>
              <w:bottom w:val="single" w:sz="4" w:space="0" w:color="auto"/>
              <w:right w:val="single" w:sz="4" w:space="0" w:color="auto"/>
            </w:tcBorders>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=0</w:t>
            </w:r>
          </w:p>
        </w:tc>
      </w:tr>
    </w:tbl>
    <w:p w:rsidR="00FC7660" w:rsidRPr="00F505C8" w:rsidRDefault="00FC7660" w:rsidP="00687FA3">
      <w:pPr>
        <w:pStyle w:val="ConsPlusNormal"/>
        <w:ind w:firstLine="540"/>
        <w:jc w:val="both"/>
        <w:rPr>
          <w:rFonts w:ascii="Times New Roman" w:hAnsi="Times New Roman" w:cs="Times New Roman"/>
        </w:rPr>
      </w:pPr>
    </w:p>
    <w:p w:rsidR="00FC7660" w:rsidRPr="00F505C8" w:rsidRDefault="00FC7660" w:rsidP="00687FA3">
      <w:pPr>
        <w:pStyle w:val="ConsPlusNormal"/>
        <w:ind w:firstLine="540"/>
        <w:jc w:val="both"/>
        <w:rPr>
          <w:rFonts w:ascii="Times New Roman" w:hAnsi="Times New Roman" w:cs="Times New Roman"/>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Default="00FC7660" w:rsidP="00687FA3">
      <w:pPr>
        <w:autoSpaceDE w:val="0"/>
        <w:autoSpaceDN w:val="0"/>
        <w:adjustRightInd w:val="0"/>
        <w:spacing w:after="0" w:line="240" w:lineRule="auto"/>
        <w:ind w:left="9781"/>
        <w:jc w:val="both"/>
        <w:rPr>
          <w:rFonts w:ascii="Times New Roman" w:hAnsi="Times New Roman"/>
          <w:sz w:val="24"/>
          <w:szCs w:val="24"/>
        </w:rPr>
      </w:pPr>
    </w:p>
    <w:p w:rsidR="00FC7660" w:rsidRPr="00F505C8" w:rsidRDefault="00FC7660" w:rsidP="00687FA3">
      <w:pPr>
        <w:autoSpaceDE w:val="0"/>
        <w:autoSpaceDN w:val="0"/>
        <w:adjustRightInd w:val="0"/>
        <w:spacing w:after="0" w:line="240" w:lineRule="auto"/>
        <w:ind w:left="9781"/>
        <w:jc w:val="both"/>
        <w:rPr>
          <w:rFonts w:ascii="Times New Roman" w:hAnsi="Times New Roman"/>
          <w:sz w:val="24"/>
          <w:szCs w:val="24"/>
        </w:rPr>
      </w:pPr>
      <w:r w:rsidRPr="00A957B9">
        <w:rPr>
          <w:rFonts w:ascii="Times New Roman" w:hAnsi="Times New Roman"/>
          <w:sz w:val="24"/>
          <w:szCs w:val="24"/>
        </w:rPr>
        <w:t>Приложение № 3</w:t>
      </w:r>
      <w:r w:rsidRPr="00F505C8">
        <w:rPr>
          <w:rFonts w:ascii="Times New Roman" w:hAnsi="Times New Roman"/>
          <w:sz w:val="24"/>
          <w:szCs w:val="24"/>
        </w:rPr>
        <w:t xml:space="preserve"> </w:t>
      </w:r>
    </w:p>
    <w:p w:rsidR="00FC7660" w:rsidRPr="00F505C8" w:rsidRDefault="00FC7660" w:rsidP="00687FA3">
      <w:pPr>
        <w:autoSpaceDE w:val="0"/>
        <w:autoSpaceDN w:val="0"/>
        <w:adjustRightInd w:val="0"/>
        <w:spacing w:after="0" w:line="240" w:lineRule="auto"/>
        <w:ind w:left="9781"/>
        <w:rPr>
          <w:rFonts w:ascii="Times New Roman" w:hAnsi="Times New Roman"/>
          <w:sz w:val="24"/>
          <w:szCs w:val="24"/>
        </w:rPr>
      </w:pPr>
      <w:r w:rsidRPr="00F505C8">
        <w:rPr>
          <w:rFonts w:ascii="Times New Roman" w:hAnsi="Times New Roman"/>
          <w:sz w:val="24"/>
          <w:szCs w:val="24"/>
        </w:rPr>
        <w:t xml:space="preserve">к подпрограмме «Управление муниципальным долгом Ачинского района» </w:t>
      </w:r>
    </w:p>
    <w:p w:rsidR="00FC7660" w:rsidRPr="00F505C8" w:rsidRDefault="00FC7660" w:rsidP="00687FA3">
      <w:pPr>
        <w:pStyle w:val="ConsPlusNormal"/>
        <w:jc w:val="center"/>
        <w:rPr>
          <w:rFonts w:ascii="Times New Roman" w:hAnsi="Times New Roman" w:cs="Times New Roman"/>
          <w:sz w:val="24"/>
          <w:szCs w:val="24"/>
        </w:rPr>
      </w:pPr>
    </w:p>
    <w:p w:rsidR="00FC7660" w:rsidRPr="00F505C8" w:rsidRDefault="00FC7660" w:rsidP="00687FA3">
      <w:pPr>
        <w:pStyle w:val="ConsPlusNormal"/>
        <w:jc w:val="center"/>
        <w:rPr>
          <w:rFonts w:ascii="Times New Roman" w:hAnsi="Times New Roman" w:cs="Times New Roman"/>
          <w:sz w:val="24"/>
          <w:szCs w:val="24"/>
        </w:rPr>
      </w:pPr>
      <w:r w:rsidRPr="00F505C8">
        <w:rPr>
          <w:rFonts w:ascii="Times New Roman" w:hAnsi="Times New Roman" w:cs="Times New Roman"/>
          <w:sz w:val="24"/>
          <w:szCs w:val="24"/>
        </w:rPr>
        <w:t xml:space="preserve">Перечень мероприятий подпрограммы «Управление муниципальным долгом Ачинского района» </w:t>
      </w:r>
      <w:r w:rsidRPr="00F505C8">
        <w:rPr>
          <w:rFonts w:ascii="Times New Roman" w:hAnsi="Times New Roman" w:cs="Times New Roman"/>
          <w:sz w:val="24"/>
          <w:szCs w:val="24"/>
        </w:rPr>
        <w:br/>
        <w:t>с указанием объема средств на их реализацию и ожидаемых результатов</w:t>
      </w:r>
    </w:p>
    <w:p w:rsidR="00FC7660" w:rsidRPr="00F505C8" w:rsidRDefault="00FC7660" w:rsidP="00687FA3">
      <w:pPr>
        <w:pStyle w:val="ConsPlusNormal"/>
        <w:jc w:val="both"/>
        <w:rPr>
          <w:sz w:val="24"/>
          <w:szCs w:val="24"/>
        </w:rPr>
      </w:pPr>
    </w:p>
    <w:tbl>
      <w:tblPr>
        <w:tblW w:w="0" w:type="auto"/>
        <w:tblInd w:w="108" w:type="dxa"/>
        <w:tblLook w:val="00A0"/>
      </w:tblPr>
      <w:tblGrid>
        <w:gridCol w:w="3413"/>
        <w:gridCol w:w="1539"/>
        <w:gridCol w:w="695"/>
        <w:gridCol w:w="654"/>
        <w:gridCol w:w="970"/>
        <w:gridCol w:w="518"/>
        <w:gridCol w:w="786"/>
        <w:gridCol w:w="652"/>
        <w:gridCol w:w="652"/>
        <w:gridCol w:w="652"/>
        <w:gridCol w:w="934"/>
        <w:gridCol w:w="3213"/>
      </w:tblGrid>
      <w:tr w:rsidR="00FC7660" w:rsidRPr="00F505C8" w:rsidTr="003E7665">
        <w:trPr>
          <w:trHeight w:val="67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Наименование  программы,  подпрограммы</w:t>
            </w:r>
          </w:p>
        </w:tc>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 xml:space="preserve">ГРБС </w:t>
            </w:r>
          </w:p>
        </w:tc>
        <w:tc>
          <w:tcPr>
            <w:tcW w:w="0" w:type="auto"/>
            <w:gridSpan w:val="4"/>
            <w:tcBorders>
              <w:top w:val="single" w:sz="4" w:space="0" w:color="auto"/>
              <w:left w:val="nil"/>
              <w:bottom w:val="single" w:sz="4" w:space="0" w:color="auto"/>
              <w:right w:val="single" w:sz="4" w:space="0" w:color="000000"/>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Код бюджетной классификации</w:t>
            </w:r>
          </w:p>
        </w:tc>
        <w:tc>
          <w:tcPr>
            <w:tcW w:w="0" w:type="auto"/>
            <w:gridSpan w:val="5"/>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 xml:space="preserve">Расходы </w:t>
            </w:r>
            <w:r w:rsidRPr="00F505C8">
              <w:rPr>
                <w:rFonts w:ascii="Times New Roman" w:hAnsi="Times New Roman"/>
                <w:sz w:val="20"/>
                <w:szCs w:val="20"/>
              </w:rPr>
              <w:br/>
              <w:t>(тыс. рублей), годы</w:t>
            </w:r>
          </w:p>
        </w:tc>
        <w:tc>
          <w:tcPr>
            <w:tcW w:w="0" w:type="auto"/>
            <w:vMerge w:val="restart"/>
            <w:tcBorders>
              <w:top w:val="single" w:sz="4" w:space="0" w:color="auto"/>
              <w:left w:val="nil"/>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Ожидаемый результат от реализации подпрограммного мероприятия (в натуральном выражении)</w:t>
            </w:r>
          </w:p>
        </w:tc>
      </w:tr>
      <w:tr w:rsidR="00FC7660" w:rsidRPr="00F505C8" w:rsidTr="003E7665">
        <w:trPr>
          <w:trHeight w:val="518"/>
        </w:trPr>
        <w:tc>
          <w:tcPr>
            <w:tcW w:w="0" w:type="auto"/>
            <w:vMerge/>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ГРБС</w:t>
            </w:r>
          </w:p>
        </w:tc>
        <w:tc>
          <w:tcPr>
            <w:tcW w:w="0" w:type="auto"/>
            <w:tcBorders>
              <w:top w:val="nil"/>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РзПр</w:t>
            </w:r>
          </w:p>
        </w:tc>
        <w:tc>
          <w:tcPr>
            <w:tcW w:w="0" w:type="auto"/>
            <w:tcBorders>
              <w:top w:val="nil"/>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ЦСР</w:t>
            </w:r>
          </w:p>
        </w:tc>
        <w:tc>
          <w:tcPr>
            <w:tcW w:w="0" w:type="auto"/>
            <w:tcBorders>
              <w:top w:val="nil"/>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ВР</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2014 год</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2015 год</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2016 год</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2017 год</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3E7665" w:rsidRDefault="00FC7660" w:rsidP="00687FA3">
            <w:pPr>
              <w:spacing w:after="0" w:line="240" w:lineRule="auto"/>
              <w:jc w:val="center"/>
              <w:rPr>
                <w:rFonts w:ascii="Times New Roman" w:hAnsi="Times New Roman"/>
                <w:sz w:val="20"/>
                <w:szCs w:val="20"/>
              </w:rPr>
            </w:pPr>
            <w:r w:rsidRPr="003E7665">
              <w:rPr>
                <w:rFonts w:ascii="Times New Roman" w:hAnsi="Times New Roman"/>
                <w:sz w:val="20"/>
                <w:szCs w:val="20"/>
              </w:rPr>
              <w:t>Итого за 2014-2017 годы</w:t>
            </w:r>
          </w:p>
        </w:tc>
        <w:tc>
          <w:tcPr>
            <w:tcW w:w="0" w:type="auto"/>
            <w:vMerge/>
            <w:tcBorders>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r>
      <w:tr w:rsidR="00FC7660" w:rsidRPr="00F505C8" w:rsidTr="003E7665">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 xml:space="preserve">Цель. </w:t>
            </w:r>
          </w:p>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Эффективное управление муниципальным долгом Ачинского района</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891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1301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 xml:space="preserve">142 </w:t>
            </w:r>
            <w:r>
              <w:rPr>
                <w:rFonts w:ascii="Times New Roman" w:hAnsi="Times New Roman"/>
                <w:sz w:val="20"/>
                <w:szCs w:val="20"/>
              </w:rPr>
              <w:t>8091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730</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145,44</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145,44</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pStyle w:val="ConsPlusCell"/>
              <w:numPr>
                <w:ilvl w:val="0"/>
                <w:numId w:val="7"/>
              </w:numPr>
              <w:ind w:left="34" w:firstLine="0"/>
              <w:jc w:val="both"/>
              <w:rPr>
                <w:rFonts w:ascii="Times New Roman" w:hAnsi="Times New Roman" w:cs="Times New Roman"/>
              </w:rPr>
            </w:pPr>
            <w:r w:rsidRPr="00F505C8">
              <w:rPr>
                <w:rFonts w:ascii="Times New Roman" w:hAnsi="Times New Roman" w:cs="Times New Roman"/>
              </w:rPr>
              <w:t>сохранение объема муниципального долга на уровне, не превышающем объем доходов районного бюджета без учета объема безвозмездных поступлений;</w:t>
            </w:r>
          </w:p>
          <w:p w:rsidR="00FC7660" w:rsidRPr="00F505C8" w:rsidRDefault="00FC7660" w:rsidP="00687FA3">
            <w:pPr>
              <w:pStyle w:val="ConsPlusCell"/>
              <w:numPr>
                <w:ilvl w:val="0"/>
                <w:numId w:val="7"/>
              </w:numPr>
              <w:ind w:left="34" w:hanging="1"/>
              <w:jc w:val="both"/>
              <w:rPr>
                <w:rFonts w:ascii="Times New Roman" w:hAnsi="Times New Roman" w:cs="Times New Roman"/>
              </w:rPr>
            </w:pPr>
            <w:r w:rsidRPr="00F505C8">
              <w:rPr>
                <w:rFonts w:ascii="Times New Roman" w:hAnsi="Times New Roman" w:cs="Times New Roman"/>
              </w:rPr>
              <w:t>отсутствие выплат из районного бюджета сумм, связанных с несвоевременным исполнением долговых обязательств</w:t>
            </w:r>
          </w:p>
        </w:tc>
      </w:tr>
      <w:tr w:rsidR="00FC7660" w:rsidRPr="00F505C8" w:rsidTr="003E7665">
        <w:trPr>
          <w:trHeight w:val="360"/>
        </w:trPr>
        <w:tc>
          <w:tcPr>
            <w:tcW w:w="0" w:type="auto"/>
            <w:tcBorders>
              <w:top w:val="single" w:sz="4" w:space="0" w:color="auto"/>
              <w:left w:val="single" w:sz="4" w:space="0" w:color="auto"/>
              <w:bottom w:val="nil"/>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Задача 1.</w:t>
            </w:r>
          </w:p>
          <w:p w:rsidR="00FC7660" w:rsidRPr="00F505C8" w:rsidRDefault="00FC7660" w:rsidP="00687FA3">
            <w:pPr>
              <w:pStyle w:val="ConsPlusCell"/>
              <w:rPr>
                <w:rFonts w:ascii="Times New Roman" w:hAnsi="Times New Roman" w:cs="Times New Roman"/>
              </w:rPr>
            </w:pPr>
            <w:r w:rsidRPr="00F505C8">
              <w:rPr>
                <w:rFonts w:ascii="Times New Roman" w:hAnsi="Times New Roman" w:cs="Times New Roman"/>
              </w:rPr>
              <w:t>Сохранение объема и структуры муниципального долга Ачинского района на экономически безопасном уровне</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r>
      <w:tr w:rsidR="00FC7660" w:rsidRPr="00F505C8" w:rsidTr="003E7665">
        <w:trPr>
          <w:trHeight w:val="360"/>
        </w:trPr>
        <w:tc>
          <w:tcPr>
            <w:tcW w:w="0" w:type="auto"/>
            <w:tcBorders>
              <w:top w:val="single" w:sz="4" w:space="0" w:color="auto"/>
              <w:left w:val="single" w:sz="4" w:space="0" w:color="auto"/>
              <w:bottom w:val="nil"/>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Мероприятие 1.1</w:t>
            </w:r>
          </w:p>
          <w:p w:rsidR="00FC7660" w:rsidRPr="00F505C8" w:rsidRDefault="00FC7660" w:rsidP="00687FA3">
            <w:pPr>
              <w:pStyle w:val="ConsPlusCell"/>
              <w:tabs>
                <w:tab w:val="left" w:pos="993"/>
              </w:tabs>
              <w:rPr>
                <w:rFonts w:ascii="Times New Roman" w:hAnsi="Times New Roman" w:cs="Times New Roman"/>
              </w:rPr>
            </w:pPr>
            <w:r w:rsidRPr="00F505C8">
              <w:rPr>
                <w:rFonts w:ascii="Times New Roman" w:hAnsi="Times New Roman" w:cs="Times New Roman"/>
              </w:rPr>
              <w:t>Разработка программы муниципальных внутренних заимствований и программы муниципальных гарантий Ачинского района на очередной финансовый год и плановый период</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Обеспечение покрытия дефицита районного бюджета за счет заемных средств</w:t>
            </w:r>
          </w:p>
        </w:tc>
      </w:tr>
      <w:tr w:rsidR="00FC7660" w:rsidRPr="00F505C8" w:rsidTr="003E7665">
        <w:trPr>
          <w:trHeight w:val="360"/>
        </w:trPr>
        <w:tc>
          <w:tcPr>
            <w:tcW w:w="0" w:type="auto"/>
            <w:tcBorders>
              <w:top w:val="single" w:sz="4" w:space="0" w:color="auto"/>
              <w:left w:val="single" w:sz="4" w:space="0" w:color="auto"/>
              <w:bottom w:val="nil"/>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Итого по 1 задаче</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Задача 2.</w:t>
            </w:r>
          </w:p>
          <w:p w:rsidR="00FC7660" w:rsidRPr="00F505C8" w:rsidRDefault="00FC7660" w:rsidP="00687FA3">
            <w:pPr>
              <w:pStyle w:val="ConsPlusCell"/>
              <w:rPr>
                <w:rFonts w:ascii="Times New Roman" w:hAnsi="Times New Roman" w:cs="Times New Roman"/>
              </w:rPr>
            </w:pPr>
            <w:r w:rsidRPr="00F505C8">
              <w:rPr>
                <w:rFonts w:ascii="Times New Roman" w:hAnsi="Times New Roman" w:cs="Times New Roman"/>
              </w:rPr>
              <w:t>Соблюдение ограничений по объему муниципального долга Ачинского района и расходам на его обслуживание установленных федеральным законодательством</w:t>
            </w:r>
          </w:p>
        </w:tc>
        <w:tc>
          <w:tcPr>
            <w:tcW w:w="0" w:type="auto"/>
            <w:tcBorders>
              <w:top w:val="nil"/>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nil"/>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nil"/>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nil"/>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nil"/>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nil"/>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Мероприятие 2.1</w:t>
            </w:r>
          </w:p>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 xml:space="preserve">Мониторинг состояния объема муниципального долга и расходов на его обслуживание на предмет соответствия ограничениям, установленным Бюджетным </w:t>
            </w:r>
            <w:hyperlink r:id="rId11" w:tooltip="&quot;Бюджетный кодекс Российской Федерации&quot; от 31.07.1998 N 145-ФЗ (ред. от 07.05.2013){КонсультантПлюс}" w:history="1">
              <w:r w:rsidRPr="00F505C8">
                <w:rPr>
                  <w:rFonts w:ascii="Times New Roman" w:hAnsi="Times New Roman"/>
                  <w:sz w:val="20"/>
                  <w:szCs w:val="20"/>
                </w:rPr>
                <w:t>кодексом</w:t>
              </w:r>
            </w:hyperlink>
            <w:r w:rsidRPr="00F505C8">
              <w:rPr>
                <w:rFonts w:ascii="Times New Roman" w:hAnsi="Times New Roman"/>
                <w:sz w:val="20"/>
                <w:szCs w:val="20"/>
              </w:rPr>
              <w:t xml:space="preserve"> Российской Федерации</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r w:rsidRPr="00F505C8">
              <w:rPr>
                <w:rFonts w:ascii="Times New Roman" w:hAnsi="Times New Roman" w:cs="Times New Roman"/>
              </w:rPr>
              <w:t xml:space="preserve">Соответствие объема </w:t>
            </w:r>
            <w:r w:rsidRPr="00F505C8">
              <w:rPr>
                <w:rFonts w:ascii="Times New Roman" w:hAnsi="Times New Roman" w:cs="Times New Roman"/>
              </w:rPr>
              <w:br/>
              <w:t xml:space="preserve">муниципального долга и расходов на его обслуживание ограничениям, </w:t>
            </w:r>
            <w:r w:rsidRPr="00F505C8">
              <w:rPr>
                <w:rFonts w:ascii="Times New Roman" w:hAnsi="Times New Roman" w:cs="Times New Roman"/>
              </w:rPr>
              <w:br/>
              <w:t xml:space="preserve">установленным Бюджетным </w:t>
            </w:r>
            <w:r w:rsidRPr="00F505C8">
              <w:rPr>
                <w:rFonts w:ascii="Times New Roman" w:hAnsi="Times New Roman" w:cs="Times New Roman"/>
              </w:rPr>
              <w:br/>
            </w:r>
            <w:hyperlink r:id="rId12" w:tooltip="&quot;Бюджетный кодекс Российской Федерации&quot; от 31.07.1998 N 145-ФЗ (ред. от 07.05.2013){КонсультантПлюс}" w:history="1">
              <w:r w:rsidRPr="00F505C8">
                <w:rPr>
                  <w:rFonts w:ascii="Times New Roman" w:hAnsi="Times New Roman" w:cs="Times New Roman"/>
                </w:rPr>
                <w:t>кодексом</w:t>
              </w:r>
            </w:hyperlink>
            <w:r w:rsidRPr="00F505C8">
              <w:rPr>
                <w:rFonts w:ascii="Times New Roman" w:hAnsi="Times New Roman" w:cs="Times New Roman"/>
              </w:rPr>
              <w:t xml:space="preserve"> Российской Федерации </w:t>
            </w: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Итого по 2 задаче</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pStyle w:val="ConsPlusCell"/>
              <w:rPr>
                <w:rFonts w:ascii="Times New Roman" w:hAnsi="Times New Roman" w:cs="Times New Roman"/>
              </w:rPr>
            </w:pP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Задача 3.</w:t>
            </w:r>
          </w:p>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Обслуживание муниципального долга Ачинского района</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891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145,44</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145,44</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Мероприятие 3.1</w:t>
            </w:r>
          </w:p>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Планирование расходов на обслуживание муниципального долга Ачинского района</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891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1301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 xml:space="preserve">142 </w:t>
            </w:r>
            <w:r>
              <w:rPr>
                <w:rFonts w:ascii="Times New Roman" w:hAnsi="Times New Roman"/>
                <w:sz w:val="20"/>
                <w:szCs w:val="20"/>
              </w:rPr>
              <w:t>8091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730</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145,44</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145,44</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Обслуживание муниципального долга Ачинского района в полном объеме</w:t>
            </w: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Мероприятие 3.2</w:t>
            </w:r>
          </w:p>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Планирование расходов, связанных с осуществлением заимствований</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891</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хххх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142 хххх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ххх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 xml:space="preserve">Обеспечение доступа к </w:t>
            </w:r>
            <w:r w:rsidRPr="00F505C8">
              <w:rPr>
                <w:rFonts w:ascii="Times New Roman" w:hAnsi="Times New Roman"/>
                <w:sz w:val="20"/>
                <w:szCs w:val="20"/>
              </w:rPr>
              <w:br/>
              <w:t xml:space="preserve">услугам профессиональных участников финансовых </w:t>
            </w:r>
            <w:r w:rsidRPr="00F505C8">
              <w:rPr>
                <w:rFonts w:ascii="Times New Roman" w:hAnsi="Times New Roman"/>
                <w:sz w:val="20"/>
                <w:szCs w:val="20"/>
              </w:rPr>
              <w:br/>
              <w:t>рынков</w:t>
            </w: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Мероприятие 3.3</w:t>
            </w:r>
          </w:p>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Соблюдение сроков исполнения долговых обязательств Ачинского района</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r w:rsidRPr="00F505C8">
              <w:rPr>
                <w:rFonts w:ascii="Times New Roman" w:hAnsi="Times New Roman"/>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Х</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Х</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Своевременное обслуживание муниципального долга Ачинского района</w:t>
            </w: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Итого по 3 задаче</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145,44</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145,44</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p>
        </w:tc>
      </w:tr>
      <w:tr w:rsidR="00FC7660" w:rsidRPr="00F505C8" w:rsidTr="003E7665">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r w:rsidRPr="00F505C8">
              <w:rPr>
                <w:rFonts w:ascii="Times New Roman" w:hAnsi="Times New Roman"/>
                <w:sz w:val="20"/>
                <w:szCs w:val="20"/>
              </w:rPr>
              <w:t>Всего по подпрограмме</w:t>
            </w:r>
          </w:p>
        </w:tc>
        <w:tc>
          <w:tcPr>
            <w:tcW w:w="0" w:type="auto"/>
            <w:tcBorders>
              <w:top w:val="single" w:sz="4" w:space="0" w:color="auto"/>
              <w:left w:val="nil"/>
              <w:bottom w:val="single" w:sz="4" w:space="0" w:color="auto"/>
              <w:right w:val="single" w:sz="4" w:space="0" w:color="auto"/>
            </w:tcBorders>
            <w:vAlign w:val="center"/>
          </w:tcPr>
          <w:p w:rsidR="00FC7660" w:rsidRPr="00F505C8" w:rsidRDefault="00FC7660" w:rsidP="00687FA3">
            <w:pPr>
              <w:spacing w:after="0" w:line="240" w:lineRule="auto"/>
              <w:jc w:val="center"/>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p>
        </w:tc>
        <w:tc>
          <w:tcPr>
            <w:tcW w:w="0" w:type="auto"/>
            <w:tcBorders>
              <w:top w:val="single" w:sz="4" w:space="0" w:color="auto"/>
              <w:left w:val="nil"/>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145,44</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noWrap/>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sidRPr="00F505C8">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tcPr>
          <w:p w:rsidR="00FC7660" w:rsidRPr="00F505C8" w:rsidRDefault="00FC7660" w:rsidP="00687FA3">
            <w:pPr>
              <w:pStyle w:val="ConsPlusCell"/>
              <w:jc w:val="center"/>
              <w:rPr>
                <w:rFonts w:ascii="Times New Roman" w:hAnsi="Times New Roman" w:cs="Times New Roman"/>
              </w:rPr>
            </w:pPr>
            <w:r>
              <w:rPr>
                <w:rFonts w:ascii="Times New Roman" w:hAnsi="Times New Roman" w:cs="Times New Roman"/>
              </w:rPr>
              <w:t>145,44</w:t>
            </w:r>
          </w:p>
        </w:tc>
        <w:tc>
          <w:tcPr>
            <w:tcW w:w="0" w:type="auto"/>
            <w:tcBorders>
              <w:top w:val="single" w:sz="4" w:space="0" w:color="auto"/>
              <w:left w:val="nil"/>
              <w:bottom w:val="single" w:sz="4" w:space="0" w:color="auto"/>
              <w:right w:val="single" w:sz="4" w:space="0" w:color="auto"/>
            </w:tcBorders>
          </w:tcPr>
          <w:p w:rsidR="00FC7660" w:rsidRPr="00F505C8" w:rsidRDefault="00FC7660" w:rsidP="00687FA3">
            <w:pPr>
              <w:spacing w:after="0" w:line="240" w:lineRule="auto"/>
              <w:rPr>
                <w:rFonts w:ascii="Times New Roman" w:hAnsi="Times New Roman"/>
                <w:sz w:val="20"/>
                <w:szCs w:val="20"/>
              </w:rPr>
            </w:pPr>
          </w:p>
        </w:tc>
      </w:tr>
    </w:tbl>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pPr>
    </w:p>
    <w:p w:rsidR="00FC7660" w:rsidRDefault="00FC7660" w:rsidP="00687FA3">
      <w:pPr>
        <w:autoSpaceDE w:val="0"/>
        <w:autoSpaceDN w:val="0"/>
        <w:adjustRightInd w:val="0"/>
        <w:spacing w:after="0" w:line="240" w:lineRule="auto"/>
        <w:ind w:firstLine="540"/>
        <w:jc w:val="both"/>
        <w:rPr>
          <w:rFonts w:ascii="Times New Roman" w:hAnsi="Times New Roman"/>
          <w:sz w:val="20"/>
          <w:szCs w:val="20"/>
        </w:rPr>
        <w:sectPr w:rsidR="00FC7660" w:rsidSect="00031927">
          <w:pgSz w:w="16838" w:h="11906" w:orient="landscape"/>
          <w:pgMar w:top="1134" w:right="1134" w:bottom="709" w:left="1134" w:header="708" w:footer="708" w:gutter="0"/>
          <w:cols w:space="708"/>
          <w:docGrid w:linePitch="381"/>
        </w:sectPr>
      </w:pPr>
    </w:p>
    <w:p w:rsidR="00FC7660" w:rsidRPr="00833226" w:rsidRDefault="00FC7660" w:rsidP="00687FA3">
      <w:pPr>
        <w:pStyle w:val="ConsPlusNormal"/>
        <w:widowControl/>
        <w:outlineLvl w:val="2"/>
        <w:rPr>
          <w:rFonts w:ascii="Times New Roman" w:hAnsi="Times New Roman" w:cs="Times New Roman"/>
          <w:sz w:val="24"/>
          <w:szCs w:val="24"/>
        </w:rPr>
      </w:pPr>
      <w:r>
        <w:rPr>
          <w:rFonts w:ascii="Times New Roman" w:hAnsi="Times New Roman" w:cs="Times New Roman"/>
          <w:sz w:val="24"/>
          <w:szCs w:val="24"/>
        </w:rPr>
        <w:t xml:space="preserve">                                                                    </w:t>
      </w:r>
      <w:r w:rsidRPr="00A957B9">
        <w:rPr>
          <w:rFonts w:ascii="Times New Roman" w:hAnsi="Times New Roman" w:cs="Times New Roman"/>
          <w:sz w:val="24"/>
          <w:szCs w:val="24"/>
        </w:rPr>
        <w:t>Приложение № 5</w:t>
      </w:r>
    </w:p>
    <w:p w:rsidR="00FC7660" w:rsidRPr="00833226" w:rsidRDefault="00FC7660" w:rsidP="00687FA3">
      <w:pPr>
        <w:autoSpaceDE w:val="0"/>
        <w:autoSpaceDN w:val="0"/>
        <w:adjustRightInd w:val="0"/>
        <w:spacing w:after="0" w:line="240" w:lineRule="auto"/>
        <w:ind w:left="4820"/>
        <w:rPr>
          <w:rFonts w:ascii="Times New Roman" w:hAnsi="Times New Roman"/>
          <w:bCs/>
          <w:sz w:val="24"/>
          <w:szCs w:val="24"/>
        </w:rPr>
      </w:pPr>
      <w:r w:rsidRPr="00833226">
        <w:rPr>
          <w:rFonts w:ascii="Times New Roman" w:hAnsi="Times New Roman"/>
          <w:sz w:val="24"/>
          <w:szCs w:val="24"/>
        </w:rPr>
        <w:t>к муниципальной программе Ачинского района «Управление муниципальными финансами</w:t>
      </w:r>
      <w:r w:rsidRPr="00833226">
        <w:rPr>
          <w:rFonts w:ascii="Times New Roman" w:hAnsi="Times New Roman"/>
          <w:bCs/>
          <w:sz w:val="24"/>
          <w:szCs w:val="24"/>
        </w:rPr>
        <w:t xml:space="preserve">» </w:t>
      </w:r>
    </w:p>
    <w:p w:rsidR="00FC7660" w:rsidRPr="00833226" w:rsidRDefault="00FC7660" w:rsidP="00687FA3">
      <w:pPr>
        <w:pStyle w:val="ConsPlusCell"/>
        <w:jc w:val="center"/>
        <w:rPr>
          <w:rFonts w:ascii="Times New Roman" w:hAnsi="Times New Roman" w:cs="Times New Roman"/>
          <w:sz w:val="24"/>
          <w:szCs w:val="24"/>
        </w:rPr>
      </w:pPr>
    </w:p>
    <w:p w:rsidR="00FC7660" w:rsidRPr="00833226" w:rsidRDefault="00FC7660" w:rsidP="00687FA3">
      <w:pPr>
        <w:pStyle w:val="ConsPlusCell"/>
        <w:jc w:val="center"/>
        <w:rPr>
          <w:rFonts w:ascii="Times New Roman" w:hAnsi="Times New Roman" w:cs="Times New Roman"/>
          <w:sz w:val="24"/>
          <w:szCs w:val="24"/>
        </w:rPr>
      </w:pPr>
      <w:r w:rsidRPr="00833226">
        <w:rPr>
          <w:rFonts w:ascii="Times New Roman" w:hAnsi="Times New Roman" w:cs="Times New Roman"/>
          <w:sz w:val="24"/>
          <w:szCs w:val="24"/>
        </w:rPr>
        <w:t xml:space="preserve">Подпрограмма </w:t>
      </w:r>
    </w:p>
    <w:p w:rsidR="00FC7660" w:rsidRPr="00833226" w:rsidRDefault="00FC7660" w:rsidP="00687FA3">
      <w:pPr>
        <w:pStyle w:val="ConsPlusCell"/>
        <w:jc w:val="center"/>
        <w:rPr>
          <w:rFonts w:ascii="Times New Roman" w:hAnsi="Times New Roman" w:cs="Times New Roman"/>
          <w:sz w:val="24"/>
          <w:szCs w:val="24"/>
        </w:rPr>
      </w:pPr>
      <w:r w:rsidRPr="00833226">
        <w:rPr>
          <w:rFonts w:ascii="Times New Roman" w:hAnsi="Times New Roman" w:cs="Times New Roman"/>
          <w:sz w:val="24"/>
          <w:szCs w:val="24"/>
        </w:rPr>
        <w:t xml:space="preserve">«Обеспечение реализации муниципальной программы и прочие мероприятия» </w:t>
      </w:r>
    </w:p>
    <w:p w:rsidR="00FC7660" w:rsidRPr="00833226" w:rsidRDefault="00FC7660" w:rsidP="00687FA3">
      <w:pPr>
        <w:pStyle w:val="ConsPlusNormal"/>
        <w:jc w:val="center"/>
        <w:rPr>
          <w:rFonts w:ascii="Times New Roman" w:hAnsi="Times New Roman" w:cs="Times New Roman"/>
          <w:sz w:val="24"/>
          <w:szCs w:val="24"/>
        </w:rPr>
      </w:pPr>
    </w:p>
    <w:p w:rsidR="00FC7660" w:rsidRPr="00833226" w:rsidRDefault="00FC7660" w:rsidP="00687FA3">
      <w:pPr>
        <w:pStyle w:val="ConsPlusCell"/>
        <w:jc w:val="center"/>
        <w:rPr>
          <w:rFonts w:ascii="Times New Roman" w:hAnsi="Times New Roman" w:cs="Times New Roman"/>
          <w:sz w:val="24"/>
          <w:szCs w:val="24"/>
        </w:rPr>
      </w:pPr>
      <w:r w:rsidRPr="00833226">
        <w:rPr>
          <w:rFonts w:ascii="Times New Roman" w:hAnsi="Times New Roman" w:cs="Times New Roman"/>
          <w:sz w:val="24"/>
          <w:szCs w:val="24"/>
        </w:rPr>
        <w:t>1. Паспорт подпрограммы</w:t>
      </w:r>
    </w:p>
    <w:p w:rsidR="00FC7660" w:rsidRPr="00833226" w:rsidRDefault="00FC7660" w:rsidP="00687FA3">
      <w:pPr>
        <w:pStyle w:val="ConsPlusNormal"/>
        <w:jc w:val="center"/>
        <w:rPr>
          <w:rFonts w:ascii="Times New Roman" w:hAnsi="Times New Roman" w:cs="Times New Roman"/>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2400"/>
        <w:gridCol w:w="6960"/>
      </w:tblGrid>
      <w:tr w:rsidR="00FC7660" w:rsidRPr="00833226" w:rsidTr="00031927">
        <w:trPr>
          <w:trHeight w:val="600"/>
        </w:trPr>
        <w:tc>
          <w:tcPr>
            <w:tcW w:w="2400" w:type="dxa"/>
          </w:tcPr>
          <w:p w:rsidR="00FC7660" w:rsidRPr="00833226" w:rsidRDefault="00FC7660" w:rsidP="00687FA3">
            <w:pPr>
              <w:pStyle w:val="ConsPlusCell"/>
              <w:jc w:val="both"/>
              <w:rPr>
                <w:rFonts w:ascii="Times New Roman" w:hAnsi="Times New Roman" w:cs="Times New Roman"/>
                <w:sz w:val="24"/>
                <w:szCs w:val="24"/>
              </w:rPr>
            </w:pPr>
            <w:r w:rsidRPr="00833226">
              <w:rPr>
                <w:rFonts w:ascii="Times New Roman" w:hAnsi="Times New Roman" w:cs="Times New Roman"/>
                <w:sz w:val="24"/>
                <w:szCs w:val="24"/>
              </w:rPr>
              <w:t xml:space="preserve">Наименование подпрограммы </w:t>
            </w:r>
          </w:p>
        </w:tc>
        <w:tc>
          <w:tcPr>
            <w:tcW w:w="6960" w:type="dxa"/>
          </w:tcPr>
          <w:p w:rsidR="00FC7660" w:rsidRPr="00833226" w:rsidRDefault="00FC7660" w:rsidP="008B0F55">
            <w:pPr>
              <w:pStyle w:val="ConsPlusCell"/>
              <w:jc w:val="both"/>
              <w:rPr>
                <w:rFonts w:ascii="Times New Roman" w:hAnsi="Times New Roman" w:cs="Times New Roman"/>
                <w:sz w:val="24"/>
                <w:szCs w:val="24"/>
              </w:rPr>
            </w:pPr>
            <w:r w:rsidRPr="00833226">
              <w:rPr>
                <w:rFonts w:ascii="Times New Roman" w:hAnsi="Times New Roman" w:cs="Times New Roman"/>
                <w:sz w:val="24"/>
                <w:szCs w:val="24"/>
              </w:rPr>
              <w:t xml:space="preserve">«Обеспечение реализации муниципальной программы и </w:t>
            </w:r>
            <w:r>
              <w:rPr>
                <w:rFonts w:ascii="Times New Roman" w:hAnsi="Times New Roman" w:cs="Times New Roman"/>
                <w:sz w:val="24"/>
                <w:szCs w:val="24"/>
              </w:rPr>
              <w:t xml:space="preserve">прочие мероприятия» </w:t>
            </w:r>
            <w:r w:rsidRPr="00833226">
              <w:rPr>
                <w:rFonts w:ascii="Times New Roman" w:hAnsi="Times New Roman" w:cs="Times New Roman"/>
                <w:sz w:val="24"/>
                <w:szCs w:val="24"/>
              </w:rPr>
              <w:t>(далее – подпрограмма)</w:t>
            </w:r>
          </w:p>
        </w:tc>
      </w:tr>
      <w:tr w:rsidR="00FC7660" w:rsidRPr="00833226" w:rsidTr="00031927">
        <w:trPr>
          <w:trHeight w:val="600"/>
        </w:trPr>
        <w:tc>
          <w:tcPr>
            <w:tcW w:w="2400" w:type="dxa"/>
          </w:tcPr>
          <w:p w:rsidR="00FC7660" w:rsidRPr="00833226" w:rsidRDefault="00FC7660" w:rsidP="00687FA3">
            <w:pPr>
              <w:pStyle w:val="ConsPlusCell"/>
              <w:jc w:val="both"/>
              <w:rPr>
                <w:rFonts w:ascii="Times New Roman" w:hAnsi="Times New Roman" w:cs="Times New Roman"/>
                <w:sz w:val="24"/>
                <w:szCs w:val="24"/>
              </w:rPr>
            </w:pPr>
            <w:r w:rsidRPr="00833226">
              <w:rPr>
                <w:rFonts w:ascii="Times New Roman" w:hAnsi="Times New Roman" w:cs="Times New Roman"/>
                <w:sz w:val="24"/>
                <w:szCs w:val="24"/>
              </w:rPr>
              <w:t>Наименование муниципальной программы, в рамках которой реализуется подпрограмма</w:t>
            </w:r>
          </w:p>
        </w:tc>
        <w:tc>
          <w:tcPr>
            <w:tcW w:w="6960" w:type="dxa"/>
          </w:tcPr>
          <w:p w:rsidR="00FC7660" w:rsidRPr="00833226" w:rsidRDefault="00FC7660" w:rsidP="00687FA3">
            <w:pPr>
              <w:pStyle w:val="ConsPlusCell"/>
              <w:jc w:val="both"/>
              <w:rPr>
                <w:rFonts w:ascii="Times New Roman" w:hAnsi="Times New Roman" w:cs="Times New Roman"/>
                <w:sz w:val="24"/>
                <w:szCs w:val="24"/>
              </w:rPr>
            </w:pPr>
            <w:r w:rsidRPr="00833226">
              <w:rPr>
                <w:rFonts w:ascii="Times New Roman" w:hAnsi="Times New Roman" w:cs="Times New Roman"/>
                <w:sz w:val="24"/>
                <w:szCs w:val="24"/>
              </w:rPr>
              <w:t xml:space="preserve">«Управление муниципальными финансами Ачинского района» </w:t>
            </w:r>
          </w:p>
        </w:tc>
      </w:tr>
      <w:tr w:rsidR="00FC7660" w:rsidRPr="00833226" w:rsidTr="00031927">
        <w:trPr>
          <w:trHeight w:val="600"/>
        </w:trPr>
        <w:tc>
          <w:tcPr>
            <w:tcW w:w="2400" w:type="dxa"/>
          </w:tcPr>
          <w:p w:rsidR="00FC7660" w:rsidRPr="00833226" w:rsidRDefault="00FC7660" w:rsidP="00687FA3">
            <w:pPr>
              <w:pStyle w:val="ConsPlusCell"/>
              <w:jc w:val="both"/>
              <w:rPr>
                <w:rFonts w:ascii="Times New Roman" w:hAnsi="Times New Roman" w:cs="Times New Roman"/>
                <w:sz w:val="24"/>
                <w:szCs w:val="24"/>
              </w:rPr>
            </w:pPr>
            <w:r w:rsidRPr="00833226">
              <w:rPr>
                <w:rFonts w:ascii="Times New Roman" w:hAnsi="Times New Roman" w:cs="Times New Roman"/>
                <w:sz w:val="24"/>
                <w:szCs w:val="24"/>
              </w:rPr>
              <w:t>Заказчик подпрограммы и мероприятий</w:t>
            </w:r>
          </w:p>
        </w:tc>
        <w:tc>
          <w:tcPr>
            <w:tcW w:w="6960" w:type="dxa"/>
          </w:tcPr>
          <w:p w:rsidR="00FC7660" w:rsidRDefault="00FC7660" w:rsidP="00687FA3">
            <w:pPr>
              <w:pStyle w:val="ConsPlusCell"/>
              <w:jc w:val="both"/>
              <w:rPr>
                <w:rFonts w:ascii="Times New Roman" w:hAnsi="Times New Roman" w:cs="Times New Roman"/>
                <w:sz w:val="24"/>
                <w:szCs w:val="24"/>
              </w:rPr>
            </w:pPr>
            <w:r w:rsidRPr="00F505C8">
              <w:rPr>
                <w:rFonts w:ascii="Times New Roman" w:hAnsi="Times New Roman" w:cs="Times New Roman"/>
                <w:sz w:val="24"/>
                <w:szCs w:val="24"/>
              </w:rPr>
              <w:t>Финансовое управление</w:t>
            </w:r>
            <w:r>
              <w:rPr>
                <w:rFonts w:ascii="Times New Roman" w:hAnsi="Times New Roman" w:cs="Times New Roman"/>
                <w:sz w:val="24"/>
                <w:szCs w:val="24"/>
              </w:rPr>
              <w:t xml:space="preserve"> Администрации</w:t>
            </w:r>
            <w:r w:rsidRPr="00F505C8">
              <w:rPr>
                <w:rFonts w:ascii="Times New Roman" w:hAnsi="Times New Roman" w:cs="Times New Roman"/>
                <w:sz w:val="24"/>
                <w:szCs w:val="24"/>
              </w:rPr>
              <w:t xml:space="preserve"> Ачинского района</w:t>
            </w:r>
            <w:r>
              <w:rPr>
                <w:rFonts w:ascii="Times New Roman" w:hAnsi="Times New Roman" w:cs="Times New Roman"/>
                <w:sz w:val="24"/>
                <w:szCs w:val="24"/>
              </w:rPr>
              <w:t xml:space="preserve"> Красноярского края</w:t>
            </w:r>
            <w:r w:rsidRPr="00F505C8">
              <w:rPr>
                <w:rFonts w:ascii="Times New Roman" w:hAnsi="Times New Roman" w:cs="Times New Roman"/>
                <w:sz w:val="24"/>
                <w:szCs w:val="24"/>
              </w:rPr>
              <w:t xml:space="preserve"> (далее </w:t>
            </w:r>
            <w:r>
              <w:rPr>
                <w:rFonts w:ascii="Times New Roman" w:hAnsi="Times New Roman" w:cs="Times New Roman"/>
                <w:sz w:val="24"/>
                <w:szCs w:val="24"/>
              </w:rPr>
              <w:t xml:space="preserve">- </w:t>
            </w:r>
            <w:r w:rsidRPr="00F505C8">
              <w:rPr>
                <w:rFonts w:ascii="Times New Roman" w:hAnsi="Times New Roman" w:cs="Times New Roman"/>
                <w:sz w:val="24"/>
                <w:szCs w:val="24"/>
              </w:rPr>
              <w:t>финансовое управление)</w:t>
            </w:r>
          </w:p>
          <w:p w:rsidR="00FC7660" w:rsidRPr="00F505C8" w:rsidRDefault="00FC7660" w:rsidP="00687FA3">
            <w:pPr>
              <w:pStyle w:val="ConsPlusCell"/>
              <w:jc w:val="both"/>
              <w:rPr>
                <w:rFonts w:ascii="Times New Roman" w:hAnsi="Times New Roman" w:cs="Times New Roman"/>
                <w:sz w:val="24"/>
                <w:szCs w:val="24"/>
              </w:rPr>
            </w:pPr>
            <w:r>
              <w:rPr>
                <w:rFonts w:ascii="Times New Roman" w:hAnsi="Times New Roman" w:cs="Times New Roman"/>
                <w:sz w:val="24"/>
                <w:szCs w:val="24"/>
              </w:rPr>
              <w:t>Администрация Ачинского района Красноярского края (далее -  администрация района)</w:t>
            </w:r>
          </w:p>
        </w:tc>
      </w:tr>
      <w:tr w:rsidR="00FC7660" w:rsidRPr="00833226" w:rsidTr="00031927">
        <w:trPr>
          <w:trHeight w:val="600"/>
        </w:trPr>
        <w:tc>
          <w:tcPr>
            <w:tcW w:w="2400" w:type="dxa"/>
          </w:tcPr>
          <w:p w:rsidR="00FC7660" w:rsidRPr="00833226" w:rsidRDefault="00FC7660" w:rsidP="00687FA3">
            <w:pPr>
              <w:pStyle w:val="ConsPlusCell"/>
              <w:jc w:val="both"/>
              <w:rPr>
                <w:rFonts w:ascii="Times New Roman" w:hAnsi="Times New Roman" w:cs="Times New Roman"/>
                <w:sz w:val="24"/>
                <w:szCs w:val="24"/>
              </w:rPr>
            </w:pPr>
            <w:r w:rsidRPr="00833226">
              <w:rPr>
                <w:rFonts w:ascii="Times New Roman" w:hAnsi="Times New Roman" w:cs="Times New Roman"/>
                <w:sz w:val="24"/>
                <w:szCs w:val="24"/>
              </w:rPr>
              <w:t xml:space="preserve">Цель </w:t>
            </w:r>
            <w:r w:rsidRPr="00833226">
              <w:rPr>
                <w:rFonts w:ascii="Times New Roman" w:hAnsi="Times New Roman" w:cs="Times New Roman"/>
                <w:sz w:val="24"/>
                <w:szCs w:val="24"/>
              </w:rPr>
              <w:br/>
            </w:r>
          </w:p>
        </w:tc>
        <w:tc>
          <w:tcPr>
            <w:tcW w:w="6960" w:type="dxa"/>
          </w:tcPr>
          <w:p w:rsidR="00FC7660" w:rsidRPr="00833226" w:rsidRDefault="00FC7660" w:rsidP="00687FA3">
            <w:pPr>
              <w:autoSpaceDE w:val="0"/>
              <w:autoSpaceDN w:val="0"/>
              <w:adjustRightInd w:val="0"/>
              <w:spacing w:after="0" w:line="240" w:lineRule="auto"/>
              <w:jc w:val="both"/>
              <w:rPr>
                <w:rFonts w:ascii="Times New Roman" w:hAnsi="Times New Roman"/>
                <w:sz w:val="24"/>
                <w:szCs w:val="24"/>
              </w:rPr>
            </w:pPr>
            <w:r w:rsidRPr="00833226">
              <w:rPr>
                <w:rFonts w:ascii="Times New Roman" w:hAnsi="Times New Roman"/>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обеспечение контроля за соблюдением законодательства в финансово-бюджетной сфере, а также повышения эффективности расходов районного бюджета</w:t>
            </w:r>
          </w:p>
        </w:tc>
      </w:tr>
      <w:tr w:rsidR="00FC7660" w:rsidRPr="00833226" w:rsidTr="00031927">
        <w:trPr>
          <w:trHeight w:val="416"/>
        </w:trPr>
        <w:tc>
          <w:tcPr>
            <w:tcW w:w="2400" w:type="dxa"/>
          </w:tcPr>
          <w:p w:rsidR="00FC7660" w:rsidRPr="00833226" w:rsidRDefault="00FC7660" w:rsidP="00687FA3">
            <w:pPr>
              <w:pStyle w:val="ConsPlusCell"/>
              <w:rPr>
                <w:rFonts w:ascii="Times New Roman" w:hAnsi="Times New Roman" w:cs="Times New Roman"/>
                <w:sz w:val="24"/>
                <w:szCs w:val="24"/>
              </w:rPr>
            </w:pPr>
            <w:r w:rsidRPr="00833226">
              <w:rPr>
                <w:rFonts w:ascii="Times New Roman" w:hAnsi="Times New Roman" w:cs="Times New Roman"/>
                <w:sz w:val="24"/>
                <w:szCs w:val="24"/>
              </w:rPr>
              <w:t xml:space="preserve">Задачи </w:t>
            </w:r>
            <w:r w:rsidRPr="00833226">
              <w:rPr>
                <w:rFonts w:ascii="Times New Roman" w:hAnsi="Times New Roman" w:cs="Times New Roman"/>
                <w:sz w:val="24"/>
                <w:szCs w:val="24"/>
              </w:rPr>
              <w:br/>
            </w:r>
          </w:p>
        </w:tc>
        <w:tc>
          <w:tcPr>
            <w:tcW w:w="6960" w:type="dxa"/>
          </w:tcPr>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Ачинского района;</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2. Автоматизация планирования и исполнения районного бюджета, автоматизация исполнения бюджетов муниципальных образований района и содействие автоматизации планирования бюджетов муниципальных образований района;</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 xml:space="preserve">3. Обеспечение доступа для граждан к информации о районном бюджете и бюджетном процессе в компактной и доступной форме </w:t>
            </w:r>
          </w:p>
        </w:tc>
      </w:tr>
      <w:tr w:rsidR="00FC7660" w:rsidRPr="00833226" w:rsidTr="00031927">
        <w:trPr>
          <w:trHeight w:val="558"/>
        </w:trPr>
        <w:tc>
          <w:tcPr>
            <w:tcW w:w="2400" w:type="dxa"/>
          </w:tcPr>
          <w:p w:rsidR="00FC7660" w:rsidRPr="00833226" w:rsidRDefault="00FC7660" w:rsidP="00687FA3">
            <w:pPr>
              <w:pStyle w:val="ConsPlusCell"/>
              <w:rPr>
                <w:rFonts w:ascii="Times New Roman" w:hAnsi="Times New Roman" w:cs="Times New Roman"/>
                <w:sz w:val="24"/>
                <w:szCs w:val="24"/>
              </w:rPr>
            </w:pPr>
            <w:r w:rsidRPr="00833226">
              <w:rPr>
                <w:rFonts w:ascii="Times New Roman" w:hAnsi="Times New Roman" w:cs="Times New Roman"/>
                <w:sz w:val="24"/>
                <w:szCs w:val="24"/>
              </w:rPr>
              <w:t xml:space="preserve">Целевые </w:t>
            </w:r>
            <w:r w:rsidRPr="00833226">
              <w:rPr>
                <w:rFonts w:ascii="Times New Roman" w:hAnsi="Times New Roman" w:cs="Times New Roman"/>
                <w:sz w:val="24"/>
                <w:szCs w:val="24"/>
              </w:rPr>
              <w:br/>
              <w:t>индикаторы</w:t>
            </w:r>
          </w:p>
        </w:tc>
        <w:tc>
          <w:tcPr>
            <w:tcW w:w="6960" w:type="dxa"/>
          </w:tcPr>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 xml:space="preserve">1. Доля расходов районного бюджета, формируемых в рамках муниципальных программ Ачинского района (не менее 80% в 2014 году, не менее 85% </w:t>
            </w:r>
            <w:r>
              <w:rPr>
                <w:rFonts w:ascii="Times New Roman" w:hAnsi="Times New Roman"/>
                <w:sz w:val="24"/>
                <w:szCs w:val="24"/>
              </w:rPr>
              <w:t xml:space="preserve"> </w:t>
            </w:r>
            <w:r w:rsidRPr="00833226">
              <w:rPr>
                <w:rFonts w:ascii="Times New Roman" w:hAnsi="Times New Roman"/>
                <w:sz w:val="24"/>
                <w:szCs w:val="24"/>
              </w:rPr>
              <w:t xml:space="preserve">в 2015 году, не менее 90% </w:t>
            </w:r>
            <w:r>
              <w:rPr>
                <w:rFonts w:ascii="Times New Roman" w:hAnsi="Times New Roman"/>
                <w:sz w:val="24"/>
                <w:szCs w:val="24"/>
              </w:rPr>
              <w:t xml:space="preserve"> </w:t>
            </w:r>
            <w:r w:rsidRPr="00833226">
              <w:rPr>
                <w:rFonts w:ascii="Times New Roman" w:hAnsi="Times New Roman"/>
                <w:sz w:val="24"/>
                <w:szCs w:val="24"/>
              </w:rPr>
              <w:t>в 2016 году</w:t>
            </w:r>
            <w:r w:rsidRPr="003676F5">
              <w:rPr>
                <w:rFonts w:ascii="Times New Roman" w:hAnsi="Times New Roman"/>
                <w:sz w:val="24"/>
                <w:szCs w:val="24"/>
              </w:rPr>
              <w:t>, не менее 90% в 2017 году);</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2. Обеспечение исполнения расходных обязательств района (за исключением безвозмездных поступлений) (не менее 95% ежегодно);</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3. Доля органов местного самоуправления района, обеспеченных возможностью работы в автоматизированных системах планирования и исполнения районного бюджета (100% ежегодно);</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4. Доля полученных положительных Согласований, соответствующих органов осуществляющих проведение  экспертизы проектов решений района в области бюджетной и налоговой политики (100% ежегодно);</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5. Доля рассмотренных на Совете Администрации Ачинского района проектов нормативных правовых актов, касающихся принятия районного бюджета, внесения в него изменений, а также утверждения отчета об его исполнении, подготавливаемых финансовым управлением (100% ежегодно);</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 xml:space="preserve">6. Разработка и размещение на официальном сайте Ачинского района информации «Бюджет для граждан» по районному бюджету Ачинского района (ежегодно1 раз); </w:t>
            </w:r>
          </w:p>
          <w:p w:rsidR="00FC7660" w:rsidRPr="00833226" w:rsidRDefault="00FC7660" w:rsidP="00687FA3">
            <w:pPr>
              <w:autoSpaceDE w:val="0"/>
              <w:autoSpaceDN w:val="0"/>
              <w:adjustRightInd w:val="0"/>
              <w:spacing w:after="0" w:line="240" w:lineRule="auto"/>
              <w:jc w:val="both"/>
              <w:rPr>
                <w:rFonts w:ascii="Times New Roman" w:hAnsi="Times New Roman"/>
                <w:sz w:val="24"/>
                <w:szCs w:val="24"/>
              </w:rPr>
            </w:pPr>
            <w:r w:rsidRPr="00833226">
              <w:rPr>
                <w:rFonts w:ascii="Times New Roman" w:hAnsi="Times New Roman"/>
                <w:sz w:val="24"/>
                <w:szCs w:val="24"/>
              </w:rPr>
              <w:t xml:space="preserve">        7. Соотношение количества фактически проведенных контрольных мероприятий к количеству запланированных (100% ежегодно);</w:t>
            </w:r>
          </w:p>
          <w:p w:rsidR="00FC7660" w:rsidRPr="00833226" w:rsidRDefault="00FC7660" w:rsidP="00687FA3">
            <w:pPr>
              <w:autoSpaceDE w:val="0"/>
              <w:autoSpaceDN w:val="0"/>
              <w:adjustRightInd w:val="0"/>
              <w:spacing w:after="0" w:line="240" w:lineRule="auto"/>
              <w:jc w:val="both"/>
              <w:rPr>
                <w:rFonts w:ascii="Times New Roman" w:hAnsi="Times New Roman"/>
                <w:b/>
                <w:sz w:val="24"/>
                <w:szCs w:val="24"/>
              </w:rPr>
            </w:pPr>
            <w:r w:rsidRPr="00833226">
              <w:rPr>
                <w:rFonts w:ascii="Times New Roman" w:hAnsi="Times New Roman"/>
                <w:sz w:val="24"/>
                <w:szCs w:val="24"/>
              </w:rPr>
              <w:t xml:space="preserve">        8. Соотношение объема проверенных средств бюджета района к общему объему расходов бюджета района (2014 год – не менее 9%, 2015 год – не менее 10%, 2016 год – не менее 15%</w:t>
            </w:r>
            <w:r>
              <w:rPr>
                <w:rFonts w:ascii="Times New Roman" w:hAnsi="Times New Roman"/>
                <w:sz w:val="24"/>
                <w:szCs w:val="24"/>
              </w:rPr>
              <w:t xml:space="preserve">, </w:t>
            </w:r>
            <w:r w:rsidRPr="003676F5">
              <w:rPr>
                <w:rFonts w:ascii="Times New Roman" w:hAnsi="Times New Roman"/>
                <w:sz w:val="24"/>
                <w:szCs w:val="24"/>
              </w:rPr>
              <w:t>2017 год – не менее 15%)</w:t>
            </w:r>
          </w:p>
        </w:tc>
      </w:tr>
      <w:tr w:rsidR="00FC7660" w:rsidRPr="00833226" w:rsidTr="00031927">
        <w:trPr>
          <w:trHeight w:val="840"/>
        </w:trPr>
        <w:tc>
          <w:tcPr>
            <w:tcW w:w="2400" w:type="dxa"/>
          </w:tcPr>
          <w:p w:rsidR="00FC7660" w:rsidRPr="00833226" w:rsidRDefault="00FC7660" w:rsidP="00687FA3">
            <w:pPr>
              <w:pStyle w:val="ConsPlusCell"/>
              <w:rPr>
                <w:rFonts w:ascii="Times New Roman" w:hAnsi="Times New Roman" w:cs="Times New Roman"/>
                <w:sz w:val="24"/>
                <w:szCs w:val="24"/>
              </w:rPr>
            </w:pPr>
            <w:r w:rsidRPr="00833226">
              <w:rPr>
                <w:rFonts w:ascii="Times New Roman" w:hAnsi="Times New Roman" w:cs="Times New Roman"/>
                <w:sz w:val="24"/>
                <w:szCs w:val="24"/>
              </w:rPr>
              <w:t xml:space="preserve">Сроки </w:t>
            </w:r>
            <w:r w:rsidRPr="00833226">
              <w:rPr>
                <w:rFonts w:ascii="Times New Roman" w:hAnsi="Times New Roman" w:cs="Times New Roman"/>
                <w:sz w:val="24"/>
                <w:szCs w:val="24"/>
              </w:rPr>
              <w:br/>
              <w:t xml:space="preserve">реализации </w:t>
            </w:r>
            <w:r>
              <w:rPr>
                <w:rFonts w:ascii="Times New Roman" w:hAnsi="Times New Roman" w:cs="Times New Roman"/>
                <w:sz w:val="24"/>
                <w:szCs w:val="24"/>
              </w:rPr>
              <w:t>подпрограммы</w:t>
            </w:r>
          </w:p>
        </w:tc>
        <w:tc>
          <w:tcPr>
            <w:tcW w:w="6960" w:type="dxa"/>
          </w:tcPr>
          <w:p w:rsidR="00FC7660" w:rsidRPr="00833226" w:rsidRDefault="00FC7660" w:rsidP="00687FA3">
            <w:pPr>
              <w:pStyle w:val="ConsPlusCell"/>
              <w:rPr>
                <w:rFonts w:ascii="Times New Roman" w:hAnsi="Times New Roman" w:cs="Times New Roman"/>
                <w:sz w:val="24"/>
                <w:szCs w:val="24"/>
              </w:rPr>
            </w:pPr>
          </w:p>
          <w:p w:rsidR="00FC7660" w:rsidRPr="00833226" w:rsidRDefault="00FC7660" w:rsidP="00687FA3">
            <w:pPr>
              <w:pStyle w:val="ConsPlusCell"/>
              <w:rPr>
                <w:rFonts w:ascii="Times New Roman" w:hAnsi="Times New Roman" w:cs="Times New Roman"/>
                <w:sz w:val="24"/>
                <w:szCs w:val="24"/>
              </w:rPr>
            </w:pPr>
            <w:r w:rsidRPr="00833226">
              <w:rPr>
                <w:rFonts w:ascii="Times New Roman" w:hAnsi="Times New Roman" w:cs="Times New Roman"/>
                <w:sz w:val="24"/>
                <w:szCs w:val="24"/>
              </w:rPr>
              <w:t>01.01.2014 - 31.12.201</w:t>
            </w:r>
            <w:r>
              <w:rPr>
                <w:rFonts w:ascii="Times New Roman" w:hAnsi="Times New Roman" w:cs="Times New Roman"/>
                <w:sz w:val="24"/>
                <w:szCs w:val="24"/>
              </w:rPr>
              <w:t>7</w:t>
            </w:r>
          </w:p>
        </w:tc>
      </w:tr>
      <w:tr w:rsidR="00FC7660" w:rsidRPr="00833226" w:rsidTr="00031927">
        <w:trPr>
          <w:trHeight w:val="416"/>
        </w:trPr>
        <w:tc>
          <w:tcPr>
            <w:tcW w:w="2400" w:type="dxa"/>
          </w:tcPr>
          <w:p w:rsidR="00FC7660" w:rsidRPr="00833226" w:rsidRDefault="00FC7660" w:rsidP="00687FA3">
            <w:pPr>
              <w:pStyle w:val="ConsPlusCell"/>
              <w:rPr>
                <w:rFonts w:ascii="Times New Roman" w:hAnsi="Times New Roman" w:cs="Times New Roman"/>
                <w:sz w:val="24"/>
                <w:szCs w:val="24"/>
              </w:rPr>
            </w:pPr>
            <w:r w:rsidRPr="00833226">
              <w:rPr>
                <w:rFonts w:ascii="Times New Roman" w:hAnsi="Times New Roman" w:cs="Times New Roman"/>
                <w:sz w:val="24"/>
                <w:szCs w:val="24"/>
              </w:rPr>
              <w:t>Объемы и источники финансирования</w:t>
            </w:r>
          </w:p>
        </w:tc>
        <w:tc>
          <w:tcPr>
            <w:tcW w:w="6960" w:type="dxa"/>
          </w:tcPr>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Источник финансирования – средства районного бюджета и бюджетов поселений.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Объем бюджетных ассигнований на реализацию подпрограммы составляет всего 23379,90 тыс. рублей, в том числе: средства районного бюджета 21777,38 тыс. рублей; средства бюджетов поселений 1602,52 тыс. рублей по годам:</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2014 год – 6143,10 тыс. рублей, в том числе: средства районного бюджета 5753,28 тыс. рублей; средства бюджетов поселений 389,82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2015 год – 65644,80 тыс. рублей, в том числе: средства районного бюджета 5250,10 тыс. рублей; средства бюджетов поселений 394,70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2016 год – 5796,00 тыс. рублей, в том числе: средства районного бюджета 5387,00 тыс. рублей; средства бюджетов поселений 409,00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2017 год – 5796,00 тыс. рублей, в том числе: средства районного бюджета 5387,00 тыс. рублей; средства бюджетов поселений 409,00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Объем бюджетных ассигнований на реализацию мероприятия составляет всего 21903,13 тыс. рублей  средства районного бюджета, в том числе по годам:</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2014 год – 5279,13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2015 год – 5412,00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2016 год – 5606,00 тыс. рублей;</w:t>
            </w:r>
          </w:p>
          <w:p w:rsidR="00FC7660" w:rsidRPr="00326724" w:rsidRDefault="00FC7660" w:rsidP="00687FA3">
            <w:pPr>
              <w:pStyle w:val="ConsPlusCell"/>
              <w:jc w:val="both"/>
              <w:rPr>
                <w:rFonts w:ascii="Times New Roman" w:hAnsi="Times New Roman" w:cs="Times New Roman"/>
                <w:sz w:val="24"/>
                <w:szCs w:val="24"/>
              </w:rPr>
            </w:pPr>
            <w:r w:rsidRPr="00326724">
              <w:rPr>
                <w:rFonts w:ascii="Times New Roman" w:hAnsi="Times New Roman" w:cs="Times New Roman"/>
                <w:sz w:val="24"/>
                <w:szCs w:val="24"/>
              </w:rPr>
              <w:t>2017 год – 5606,00 тыс. рублей</w:t>
            </w:r>
          </w:p>
        </w:tc>
      </w:tr>
      <w:tr w:rsidR="00FC7660" w:rsidRPr="00833226" w:rsidTr="00031927">
        <w:trPr>
          <w:trHeight w:val="416"/>
        </w:trPr>
        <w:tc>
          <w:tcPr>
            <w:tcW w:w="2400" w:type="dxa"/>
          </w:tcPr>
          <w:p w:rsidR="00FC7660" w:rsidRPr="00833226" w:rsidRDefault="00FC7660" w:rsidP="00687FA3">
            <w:pPr>
              <w:pStyle w:val="ConsPlusCell"/>
              <w:rPr>
                <w:rFonts w:ascii="Times New Roman" w:hAnsi="Times New Roman" w:cs="Times New Roman"/>
                <w:sz w:val="24"/>
                <w:szCs w:val="24"/>
              </w:rPr>
            </w:pPr>
            <w:r w:rsidRPr="00833226">
              <w:rPr>
                <w:rFonts w:ascii="Times New Roman" w:hAnsi="Times New Roman" w:cs="Times New Roman"/>
                <w:sz w:val="24"/>
                <w:szCs w:val="24"/>
              </w:rPr>
              <w:t>Система организации контроля за исполнением подпрограммы</w:t>
            </w:r>
          </w:p>
        </w:tc>
        <w:tc>
          <w:tcPr>
            <w:tcW w:w="6960" w:type="dxa"/>
          </w:tcPr>
          <w:p w:rsidR="00FC7660" w:rsidRPr="00833226" w:rsidRDefault="00FC7660" w:rsidP="00687FA3">
            <w:pPr>
              <w:autoSpaceDE w:val="0"/>
              <w:autoSpaceDN w:val="0"/>
              <w:adjustRightInd w:val="0"/>
              <w:spacing w:after="0" w:line="240" w:lineRule="auto"/>
              <w:jc w:val="both"/>
              <w:rPr>
                <w:rFonts w:ascii="Times New Roman" w:hAnsi="Times New Roman"/>
                <w:sz w:val="24"/>
                <w:szCs w:val="24"/>
              </w:rPr>
            </w:pPr>
            <w:r w:rsidRPr="00833226">
              <w:rPr>
                <w:rFonts w:ascii="Times New Roman" w:hAnsi="Times New Roman"/>
                <w:sz w:val="24"/>
                <w:szCs w:val="24"/>
              </w:rPr>
              <w:t>Финансовое управление</w:t>
            </w:r>
            <w:r>
              <w:rPr>
                <w:rFonts w:ascii="Times New Roman" w:hAnsi="Times New Roman"/>
                <w:sz w:val="24"/>
                <w:szCs w:val="24"/>
              </w:rPr>
              <w:t xml:space="preserve"> Администрации Ачинского района Красноярского края</w:t>
            </w:r>
          </w:p>
        </w:tc>
      </w:tr>
    </w:tbl>
    <w:p w:rsidR="00FC7660" w:rsidRPr="00833226" w:rsidRDefault="00FC7660" w:rsidP="00687FA3">
      <w:pPr>
        <w:pStyle w:val="ConsPlusCell"/>
        <w:jc w:val="center"/>
        <w:rPr>
          <w:rFonts w:ascii="Times New Roman" w:hAnsi="Times New Roman" w:cs="Times New Roman"/>
          <w:sz w:val="24"/>
          <w:szCs w:val="24"/>
        </w:rPr>
      </w:pPr>
    </w:p>
    <w:p w:rsidR="00FC7660" w:rsidRDefault="00FC7660" w:rsidP="00687FA3">
      <w:pPr>
        <w:pStyle w:val="ConsPlusCell"/>
        <w:ind w:firstLine="709"/>
        <w:jc w:val="center"/>
        <w:rPr>
          <w:rFonts w:ascii="Times New Roman" w:hAnsi="Times New Roman" w:cs="Times New Roman"/>
          <w:sz w:val="24"/>
          <w:szCs w:val="24"/>
        </w:rPr>
      </w:pPr>
    </w:p>
    <w:p w:rsidR="00FC7660" w:rsidRDefault="00FC7660" w:rsidP="00687FA3">
      <w:pPr>
        <w:pStyle w:val="ConsPlusCell"/>
        <w:ind w:firstLine="709"/>
        <w:jc w:val="center"/>
        <w:rPr>
          <w:rFonts w:ascii="Times New Roman" w:hAnsi="Times New Roman" w:cs="Times New Roman"/>
          <w:sz w:val="24"/>
          <w:szCs w:val="24"/>
        </w:rPr>
      </w:pPr>
    </w:p>
    <w:p w:rsidR="00FC7660" w:rsidRDefault="00FC7660" w:rsidP="00687FA3">
      <w:pPr>
        <w:pStyle w:val="ConsPlusCell"/>
        <w:ind w:firstLine="709"/>
        <w:jc w:val="center"/>
        <w:rPr>
          <w:rFonts w:ascii="Times New Roman" w:hAnsi="Times New Roman" w:cs="Times New Roman"/>
          <w:sz w:val="24"/>
          <w:szCs w:val="24"/>
        </w:rPr>
      </w:pPr>
    </w:p>
    <w:p w:rsidR="00FC7660" w:rsidRPr="00833226" w:rsidRDefault="00FC7660" w:rsidP="00687FA3">
      <w:pPr>
        <w:pStyle w:val="ConsPlusCell"/>
        <w:ind w:firstLine="709"/>
        <w:jc w:val="center"/>
        <w:rPr>
          <w:rFonts w:ascii="Times New Roman" w:hAnsi="Times New Roman" w:cs="Times New Roman"/>
          <w:sz w:val="24"/>
          <w:szCs w:val="24"/>
        </w:rPr>
      </w:pPr>
      <w:r w:rsidRPr="00833226">
        <w:rPr>
          <w:rFonts w:ascii="Times New Roman" w:hAnsi="Times New Roman" w:cs="Times New Roman"/>
          <w:sz w:val="24"/>
          <w:szCs w:val="24"/>
        </w:rPr>
        <w:t>2. Постановка общерайонной проблемы и обоснование необходимости разработки программы</w:t>
      </w:r>
    </w:p>
    <w:p w:rsidR="00FC7660" w:rsidRPr="00833226" w:rsidRDefault="00FC7660" w:rsidP="00687FA3">
      <w:pPr>
        <w:pStyle w:val="ConsPlusCell"/>
        <w:ind w:firstLine="709"/>
        <w:jc w:val="both"/>
        <w:rPr>
          <w:rFonts w:ascii="Times New Roman" w:hAnsi="Times New Roman" w:cs="Times New Roman"/>
          <w:sz w:val="24"/>
          <w:szCs w:val="24"/>
          <w:u w:val="single"/>
        </w:rPr>
      </w:pP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В настоящее время в сфере руководства и управления финансовыми ресурсами Ачинского района (далее – район) сохранятся ряд недостатков, ограничений и нерешенных проблем, в том числе:</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сохранение условий и стимулов для неоправданного увеличения бюджетных расходов при низкой мотивации органов местного самоуправления Ачинского района к формированию приоритетов и оптимизации бюджетных расходов;</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наличие избыточной сети муниципальных учреждений;</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слабая взаимосвязанность с бюджетным процессом инструментов бюджетирования, ориентированного на результат;</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отсутствие оценки экономических последствий принимаемых решений и, соответственно, отсутствие ответственности;</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низкая степень автоматизации планирования бюджетов муниципальных образований района.</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Кроме того управление финансовыми ресурсами продолжает оставаться ориентированным на установление и обеспечение соблюдения формальных процедур, не создавая устойчивых стимулов и инструментов для повышения эффективности, прозрачности и подотчетности использования бюджетных средств в увязке с целями и результатами финансовой политики района.</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Разработка подпрограммы и её дальнейшая реализация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муниципальной финансовой системы, системы исполнения бюджета и бюджетной отчетности, а также повышение эффективности использования средств районного бюджета.</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Необходимость достижения долгосрочных целей социально-экономического развития района в условиях замедления темпов роста доходов районного бюджета увеличивает актуальность разработки и реализации данной подпрограммы.</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p>
    <w:p w:rsidR="00FC7660" w:rsidRPr="00833226" w:rsidRDefault="00FC7660" w:rsidP="00687FA3">
      <w:pPr>
        <w:pStyle w:val="ConsPlusCell"/>
        <w:ind w:firstLine="709"/>
        <w:jc w:val="center"/>
        <w:rPr>
          <w:rFonts w:ascii="Times New Roman" w:hAnsi="Times New Roman" w:cs="Times New Roman"/>
          <w:sz w:val="24"/>
          <w:szCs w:val="24"/>
        </w:rPr>
      </w:pPr>
      <w:r w:rsidRPr="00833226">
        <w:rPr>
          <w:rFonts w:ascii="Times New Roman" w:hAnsi="Times New Roman" w:cs="Times New Roman"/>
          <w:sz w:val="24"/>
          <w:szCs w:val="24"/>
        </w:rPr>
        <w:t>3. Основная цель, задачи, этапы и сроки выполнения подпрограммы, целевые индикаторы</w:t>
      </w:r>
    </w:p>
    <w:p w:rsidR="00FC7660" w:rsidRPr="00833226" w:rsidRDefault="00FC7660" w:rsidP="00687FA3">
      <w:pPr>
        <w:pStyle w:val="ConsPlusCell"/>
        <w:ind w:firstLine="709"/>
        <w:jc w:val="both"/>
        <w:rPr>
          <w:rFonts w:ascii="Times New Roman" w:hAnsi="Times New Roman" w:cs="Times New Roman"/>
          <w:sz w:val="24"/>
          <w:szCs w:val="24"/>
        </w:rPr>
      </w:pPr>
    </w:p>
    <w:p w:rsidR="00FC7660" w:rsidRPr="00833226" w:rsidRDefault="00FC7660" w:rsidP="00687FA3">
      <w:pPr>
        <w:pStyle w:val="ConsPlusCell"/>
        <w:ind w:firstLine="709"/>
        <w:jc w:val="both"/>
        <w:rPr>
          <w:rFonts w:ascii="Times New Roman" w:hAnsi="Times New Roman" w:cs="Times New Roman"/>
          <w:sz w:val="24"/>
          <w:szCs w:val="24"/>
          <w:lang w:eastAsia="en-US"/>
        </w:rPr>
      </w:pPr>
      <w:r w:rsidRPr="00833226">
        <w:rPr>
          <w:rFonts w:ascii="Times New Roman" w:hAnsi="Times New Roman" w:cs="Times New Roman"/>
          <w:sz w:val="24"/>
          <w:szCs w:val="24"/>
        </w:rPr>
        <w:t>Целью подпрограммы является с</w:t>
      </w:r>
      <w:r w:rsidRPr="00833226">
        <w:rPr>
          <w:rFonts w:ascii="Times New Roman" w:hAnsi="Times New Roman" w:cs="Times New Roman"/>
          <w:sz w:val="24"/>
          <w:szCs w:val="24"/>
          <w:lang w:eastAsia="en-US"/>
        </w:rPr>
        <w:t>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В рамках данной цели предполагается решение следующих задач.</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Ачинского района.</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Решение поставленной задачи полностью охватывает стадии планирования и исполнения районного бюджета в рамках бюджетного процесса в Ачинском районе. Эффективность реализации данной задачи зависит не только от деятельности финансового управления как органа исполнительной власти района, ответственного за обеспечение реализации стратегических направлений единой муниципальной политики в финансовой сфере, но и от деятельности других органов местного самоуправления района, принимающих участие в бюджетном процессе района.</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В соответствии с Федеральным законом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в Бюджетный кодекс Российской Федерации вводятся новые положения по вопросам формирования программного бюджета на всех уровнях бюджетной системы Российской Федерации. В целях увязки расходов районного бюджета с показателями результативности их осуществления будет реализовано мероприятие «Внедрение современных механизмов организации бюджетного процесса, переход на «программный бюджет». </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Качественная реализация органами местного самоуправления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Деятельность финансового управления по организации и совершенствованию системы исполнения районного бюджета и бюджетной отчетности будет осуществляться в рамках мероприятия «Обеспечение исполнения бюджета по доходам и расходам».</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Реализация мероприятия «Проведение оценки качества финансового менеджмента главных распорядителей бюджетных средств» направлена на повышение качества планирования расходов и их кассового исполнения главными распорядителями средств районного бюджета, повышения их финансовой дисциплины.</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В рамках реализации в Ачинском районе Федерального закона от 08.05.2010 года </w:t>
      </w:r>
      <w:r>
        <w:rPr>
          <w:rFonts w:ascii="Times New Roman" w:hAnsi="Times New Roman"/>
          <w:sz w:val="24"/>
          <w:szCs w:val="24"/>
        </w:rPr>
        <w:t xml:space="preserve">            </w:t>
      </w:r>
      <w:r w:rsidRPr="00833226">
        <w:rPr>
          <w:rFonts w:ascii="Times New Roman" w:hAnsi="Times New Roman"/>
          <w:sz w:val="24"/>
          <w:szCs w:val="24"/>
        </w:rPr>
        <w:t xml:space="preserve">№ 83-ФЗ «О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 (далее – Федеральный закон № 83-ФЗ) финансовым управлением на уровне органов местного самоуправления организована работа по формированию и публикации структурированной информации о муниципальных учреждениях на официальном сайте для размещения информации об учреждениях, основная цель создания, которого заключается в предоставлении свободного доступа к данным о деятельности муниципальных учреждений, повышение эффективности оказания муниципальных услуг данными учреждениями, а также создание современных механизмов общественного контроля их деятельности. </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В целях повышения эффективности бюджетных расходов планируется проведение анализа сети районных муниципальных учреждений.</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В целях формирования прогноза доходов районного бюджета с учетом влияния факторов на поступление налоговых и неналоговых доходов финансовым управлением будут проводиться следующие мероприятия:</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 взаимодействие с крупнейшими налогоплательщиками района в целях обеспечения бюджетного процесса информацией, содержащей прогноз поступлений в бюджет района доходов от компании. </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 проведение оценки доходов районного бюджета. </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Выполнение финансовым управлением установленных функций и полномочий напрямую зависит от кадрового потенциала сотрудников. В рамках мероприятия «Повышение кадрового потенциала сотрудников финансового управления»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2. Автоматизация планирования и исполнения районного бюджета, автоматизация исполнения бюджетов муниципальных образований района и содействие автоматизации планирования бюджетов муниципальных образований района.</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В настоящий момент средства автоматизации бюджетного процесса внедрены и успешно используются в бюджетном процессе на районном и муниципальных образованиях района. В 2011-2012 годах проведена модернизация автоматизированной системы управления финансовыми ресурсами районного бюджета и бюджетов муниципальных образований района, что позволило решить две задачи:</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обеспечить исполнение бюджетов и кассового обслуживания  муниципальных учреждений через казначейскую систему Красноярского края в рамках реформирования бюджетного процесса согласно Федеральному закону № 83-ФЗ.</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Необходимо внедрять автоматизированную систему по формированию муниципальных заданий и бюджетных услуг районных учреждений, что позволит в дальнейшем осуществить автоматизацию управления муниципальными финансами, основанного на программно-целевых принципах.</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xml:space="preserve">В настоящее время значительно возросла роль информационных систем в процессе формирования и исполнения бюджета. Использование современных 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района. В рамках мероприятия по автоматизации процесса планирования районного бюджета, а также автоматизации процесса исполнения и сбора отчетности районного бюджета и бюджетов муниципальных образований района  будет осуществляться информационно-аналитическое и методологическое обеспечение бюджетного процесса Ачинского района. </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В рамках перехода на программный бюджет возникает необходимость в приобретении нового программного обеспечения и информационных систем.</w:t>
      </w:r>
    </w:p>
    <w:p w:rsidR="00FC7660" w:rsidRPr="00833226" w:rsidRDefault="00FC7660" w:rsidP="00687FA3">
      <w:pPr>
        <w:pStyle w:val="ConsPlusCell"/>
        <w:ind w:firstLine="709"/>
        <w:jc w:val="both"/>
        <w:rPr>
          <w:rFonts w:ascii="Times New Roman" w:hAnsi="Times New Roman" w:cs="Times New Roman"/>
          <w:sz w:val="24"/>
          <w:szCs w:val="24"/>
          <w:lang w:eastAsia="en-US"/>
        </w:rPr>
      </w:pPr>
      <w:r w:rsidRPr="00833226">
        <w:rPr>
          <w:rFonts w:ascii="Times New Roman" w:hAnsi="Times New Roman" w:cs="Times New Roman"/>
          <w:sz w:val="24"/>
          <w:szCs w:val="24"/>
        </w:rPr>
        <w:t>3. </w:t>
      </w:r>
      <w:r w:rsidRPr="00833226">
        <w:rPr>
          <w:rFonts w:ascii="Times New Roman" w:hAnsi="Times New Roman" w:cs="Times New Roman"/>
          <w:sz w:val="24"/>
          <w:szCs w:val="24"/>
          <w:lang w:eastAsia="en-US"/>
        </w:rPr>
        <w:t>Обеспечение доступа для граждан к информации о районном бюджете и бюджетном процессе в компактной и доступной форме.</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Эффективность деятельности органов местного самоуправления района, в конечном счете, определяется жителями, проживающими на территории района. Осуществление эффективного гражданского контроля является основным фактором, способствующим исполнению органами местного самоуправления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w:t>
      </w:r>
      <w:r w:rsidRPr="00833226" w:rsidDel="008A4B4C">
        <w:rPr>
          <w:rFonts w:ascii="Times New Roman" w:hAnsi="Times New Roman" w:cs="Times New Roman"/>
          <w:sz w:val="24"/>
          <w:szCs w:val="24"/>
        </w:rPr>
        <w:t xml:space="preserve"> </w:t>
      </w:r>
      <w:r w:rsidRPr="00833226">
        <w:rPr>
          <w:rFonts w:ascii="Times New Roman" w:hAnsi="Times New Roman" w:cs="Times New Roman"/>
          <w:sz w:val="24"/>
          <w:szCs w:val="24"/>
        </w:rPr>
        <w:t xml:space="preserve">в подпрограмме предусмотрены мероприятия по размещению на официальном сайте Ачинского района информации «Бюджет для граждан» по бюджету Ачинского района. </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Исполнителем подпрограммы является финансовое управление.</w:t>
      </w:r>
    </w:p>
    <w:p w:rsidR="00FC7660" w:rsidRDefault="00FC7660" w:rsidP="00687FA3">
      <w:pPr>
        <w:autoSpaceDE w:val="0"/>
        <w:autoSpaceDN w:val="0"/>
        <w:adjustRightInd w:val="0"/>
        <w:spacing w:after="0" w:line="240" w:lineRule="auto"/>
        <w:ind w:firstLine="567"/>
        <w:jc w:val="both"/>
        <w:rPr>
          <w:rFonts w:ascii="Times New Roman" w:hAnsi="Times New Roman"/>
          <w:sz w:val="24"/>
          <w:szCs w:val="24"/>
        </w:rPr>
      </w:pPr>
      <w:r w:rsidRPr="00833226">
        <w:rPr>
          <w:rFonts w:ascii="Times New Roman" w:hAnsi="Times New Roman"/>
          <w:sz w:val="24"/>
          <w:szCs w:val="24"/>
        </w:rPr>
        <w:t>Оценка реализации подпрограммы производится по целевым индикаторам, представленным в приложении №1 к подпрограмме.</w:t>
      </w:r>
    </w:p>
    <w:p w:rsidR="00FC7660" w:rsidRPr="000B2FAD" w:rsidRDefault="00FC7660" w:rsidP="00687FA3">
      <w:pPr>
        <w:autoSpaceDE w:val="0"/>
        <w:autoSpaceDN w:val="0"/>
        <w:adjustRightInd w:val="0"/>
        <w:spacing w:after="0" w:line="240" w:lineRule="auto"/>
        <w:ind w:firstLine="540"/>
        <w:jc w:val="both"/>
        <w:rPr>
          <w:rFonts w:ascii="Times New Roman" w:hAnsi="Times New Roman"/>
          <w:szCs w:val="28"/>
        </w:rPr>
      </w:pPr>
      <w:r w:rsidRPr="000B2FAD">
        <w:rPr>
          <w:rFonts w:ascii="Times New Roman" w:hAnsi="Times New Roman"/>
          <w:szCs w:val="28"/>
        </w:rPr>
        <w:t>Реализация мероприятий подпрограммы осуществляется на постоянной основе в период с 01.01.2014 по 31.12.2017. В силу решаемых в рамках подпрограммы задач этапы реализации подпрограммы не выделяются.</w:t>
      </w:r>
    </w:p>
    <w:p w:rsidR="00FC7660" w:rsidRPr="00833226" w:rsidRDefault="00FC7660" w:rsidP="00687FA3">
      <w:pPr>
        <w:pStyle w:val="ConsPlusCell"/>
        <w:ind w:firstLine="709"/>
        <w:jc w:val="center"/>
        <w:rPr>
          <w:rFonts w:ascii="Times New Roman" w:hAnsi="Times New Roman" w:cs="Times New Roman"/>
          <w:sz w:val="24"/>
          <w:szCs w:val="24"/>
          <w:lang w:eastAsia="en-US"/>
        </w:rPr>
      </w:pPr>
      <w:r w:rsidRPr="00833226">
        <w:rPr>
          <w:rFonts w:ascii="Times New Roman" w:hAnsi="Times New Roman" w:cs="Times New Roman"/>
          <w:sz w:val="24"/>
          <w:szCs w:val="24"/>
        </w:rPr>
        <w:t>4. Механизм реализации подпрограммы</w:t>
      </w:r>
    </w:p>
    <w:p w:rsidR="00FC7660" w:rsidRPr="00833226" w:rsidRDefault="00FC7660" w:rsidP="00687FA3">
      <w:pPr>
        <w:pStyle w:val="ConsPlusCell"/>
        <w:ind w:firstLine="709"/>
        <w:jc w:val="both"/>
        <w:rPr>
          <w:rFonts w:ascii="Times New Roman" w:hAnsi="Times New Roman" w:cs="Times New Roman"/>
          <w:sz w:val="24"/>
          <w:szCs w:val="24"/>
          <w:lang w:eastAsia="en-US"/>
        </w:rPr>
      </w:pP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Реализация подпрограммных мероприятий производится в соответствии со следующими основными правовыми актами района, регулирующие бюджетный процесс в районе:</w:t>
      </w:r>
    </w:p>
    <w:p w:rsidR="00FC7660" w:rsidRPr="00833226" w:rsidRDefault="00FC7660" w:rsidP="00237DA8">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решение Ачинского районного Совета депутатов  от 27.09.2013 № Вн-280Р «Об утверждении Положения о бюджетном процессе в Ачинском районе»;</w:t>
      </w:r>
    </w:p>
    <w:p w:rsidR="00FC7660" w:rsidRPr="0057499D" w:rsidRDefault="00FC7660" w:rsidP="00237DA8">
      <w:pPr>
        <w:autoSpaceDE w:val="0"/>
        <w:autoSpaceDN w:val="0"/>
        <w:adjustRightInd w:val="0"/>
        <w:spacing w:after="0" w:line="240" w:lineRule="auto"/>
        <w:ind w:firstLine="709"/>
        <w:jc w:val="both"/>
        <w:rPr>
          <w:rFonts w:ascii="Times New Roman" w:hAnsi="Times New Roman"/>
          <w:sz w:val="24"/>
          <w:szCs w:val="24"/>
        </w:rPr>
      </w:pPr>
      <w:r w:rsidRPr="0057499D">
        <w:rPr>
          <w:rFonts w:ascii="Times New Roman" w:hAnsi="Times New Roman"/>
          <w:sz w:val="24"/>
          <w:szCs w:val="24"/>
        </w:rPr>
        <w:t>- постановление Администрации Ачинского района от 22.07.2013 № 608-П «О порядке составления проекта решения Ачинского районного Совета депутатов о районном бюджете на очередной финансовый год и плановый период»;</w:t>
      </w:r>
    </w:p>
    <w:p w:rsidR="00FC7660" w:rsidRPr="00833226" w:rsidRDefault="00FC7660" w:rsidP="00237DA8">
      <w:pPr>
        <w:autoSpaceDE w:val="0"/>
        <w:autoSpaceDN w:val="0"/>
        <w:adjustRightInd w:val="0"/>
        <w:spacing w:after="0" w:line="240" w:lineRule="auto"/>
        <w:ind w:firstLine="709"/>
        <w:jc w:val="both"/>
        <w:rPr>
          <w:rFonts w:ascii="Times New Roman" w:hAnsi="Times New Roman"/>
          <w:sz w:val="24"/>
          <w:szCs w:val="24"/>
        </w:rPr>
      </w:pPr>
      <w:r w:rsidRPr="0057499D">
        <w:rPr>
          <w:rFonts w:ascii="Times New Roman" w:hAnsi="Times New Roman"/>
          <w:sz w:val="24"/>
          <w:szCs w:val="24"/>
        </w:rPr>
        <w:t>- постановление Администрации Ачинского района от 14.07.2014 № 709-П «О порядке составления проекта решения Ачинского районного Совета депутатов о районном бюджете на очередной финансовый год и плановый период»;</w:t>
      </w:r>
    </w:p>
    <w:p w:rsidR="00FC7660" w:rsidRDefault="00FC7660" w:rsidP="00237DA8">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постановление Администрации Ачинского района от 09.08.2013 № 652-П «Об утверждении Порядка принятия решений о разработке муниципальных программ Ачинского района, их формировании и реализации»;</w:t>
      </w:r>
    </w:p>
    <w:p w:rsidR="00FC7660" w:rsidRPr="0057499D" w:rsidRDefault="00FC7660" w:rsidP="00237DA8">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 постановление Администрации Ачинского района от </w:t>
      </w:r>
      <w:r>
        <w:rPr>
          <w:rFonts w:ascii="Times New Roman" w:hAnsi="Times New Roman"/>
          <w:sz w:val="24"/>
          <w:szCs w:val="24"/>
        </w:rPr>
        <w:t>31.03.2014</w:t>
      </w:r>
      <w:r w:rsidRPr="00833226">
        <w:rPr>
          <w:rFonts w:ascii="Times New Roman" w:hAnsi="Times New Roman"/>
          <w:sz w:val="24"/>
          <w:szCs w:val="24"/>
        </w:rPr>
        <w:t xml:space="preserve"> № </w:t>
      </w:r>
      <w:r>
        <w:rPr>
          <w:rFonts w:ascii="Times New Roman" w:hAnsi="Times New Roman"/>
          <w:sz w:val="24"/>
          <w:szCs w:val="24"/>
        </w:rPr>
        <w:t>332</w:t>
      </w:r>
      <w:r w:rsidRPr="0057499D">
        <w:rPr>
          <w:rFonts w:ascii="Times New Roman" w:hAnsi="Times New Roman"/>
          <w:sz w:val="24"/>
          <w:szCs w:val="24"/>
        </w:rPr>
        <w:t>-П «Об утверждении Порядка, Методики оценки качества  финансового менеджмента главных распорядителей бюджетных средств муниципального образования Ачинский район».</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Решение Ачинского районного Совета депутатов от 27.09.2013 № Вн-280Р  «Об утверждении Положения о бюджетном процессе в Ачинском районе» является базовым нормативным правовым актом района, в котором определены участники бюджетного процесса, вопросы формирования доходов и расходов районного бюджета, процессы составления, рассмотрения, утверждения и исполнения районного бюджета. На основании данного решения принимаются нормативные правовые акты, регулирующие отдельные вопросы бюджетного процесса в районе.</w:t>
      </w:r>
    </w:p>
    <w:p w:rsidR="00FC7660"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В соответствии с постановлением Администрации Ачинского района от 09.08.2013 </w:t>
      </w:r>
      <w:r>
        <w:rPr>
          <w:rFonts w:ascii="Times New Roman" w:hAnsi="Times New Roman"/>
          <w:sz w:val="24"/>
          <w:szCs w:val="24"/>
        </w:rPr>
        <w:t xml:space="preserve">         </w:t>
      </w:r>
      <w:r w:rsidRPr="00833226">
        <w:rPr>
          <w:rFonts w:ascii="Times New Roman" w:hAnsi="Times New Roman"/>
          <w:sz w:val="24"/>
          <w:szCs w:val="24"/>
        </w:rPr>
        <w:t xml:space="preserve">№ 652-П «Об утверждении Порядка принятия решений о разработке муниципальных программ Ачинского района, их формировании и реализации» планируется утвердить муниципальные программы района, охватывающие основные сферы деятельности органов местного самоуправления района. Утвержденные муниципальные программы подлежат реализации с 2014 года. </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В соответствии с постановлением Администрации Ачинского района от 28.05.2012</w:t>
      </w:r>
      <w:r>
        <w:rPr>
          <w:rFonts w:ascii="Times New Roman" w:hAnsi="Times New Roman"/>
          <w:sz w:val="24"/>
          <w:szCs w:val="24"/>
        </w:rPr>
        <w:t xml:space="preserve">         </w:t>
      </w:r>
      <w:r w:rsidRPr="00833226">
        <w:rPr>
          <w:rFonts w:ascii="Times New Roman" w:hAnsi="Times New Roman"/>
          <w:sz w:val="24"/>
          <w:szCs w:val="24"/>
        </w:rPr>
        <w:t xml:space="preserve"> № 536-П «Об утверждении Порядка и Методики проведения мониторинга оценки качества финансового менеджмента главных распорядителей бюджетных средств муниципального образования Ачинский район»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w:t>
      </w:r>
      <w:r w:rsidRPr="00833226">
        <w:rPr>
          <w:rFonts w:ascii="Times New Roman" w:hAnsi="Times New Roman"/>
          <w:sz w:val="24"/>
          <w:szCs w:val="24"/>
          <w:lang w:val="en-US"/>
        </w:rPr>
        <w:t>C</w:t>
      </w:r>
      <w:r w:rsidRPr="00833226">
        <w:rPr>
          <w:rFonts w:ascii="Times New Roman" w:hAnsi="Times New Roman"/>
          <w:sz w:val="24"/>
          <w:szCs w:val="24"/>
        </w:rPr>
        <w:t xml:space="preserve">водные результаты оценки качества финансового менеджмента размещаются на официальном сайте Ачинского района в сети Интернет. </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Одними из основных вопросов, решаемых финансовым управлением в рамках выполнения установленных функций и полномочий являются:</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подготовка проектов решений района о районном бюджете на очередной финансовый год и плановый период, о внесении изменений в решение района о районном бюджете на очередной финансовый год и плановый период, об утверждении отчета об исполнении районного бюджета.</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формирование пакета документов для представления на рассмотрение Ревизионной комиссии одновременно с проектами решений района о районном бюджете на очередной финансовый год и плановый период, об утверждении отчета об исполнении районного бюджета.</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определение параметров районного бюджета на очередной финансовый год и плановый период с учетом различных вариантов сценарных условий.</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выявление рисков возникновения дополнительных расходов при проектировании районного бюджета на очередной финансовый год и плановый период.</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обеспечение исполнения районного бюджета по доходам и расходам.</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строго соответствовать объему функций и полномочий, которые они реализуют. В целях осуществления текущего контроля за численностью муниципальных служащих, а также работников учреждений финансовым управлением планируется проводить:</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мониторинг численности муниципальных служащих Ачинского района, работников районных муниципальных учреждений (ежеквартально);</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Кроме того, финансовым управлением при формировании прогноза расходов консолидированного бюджета Ачинского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 муниципальных образований, установленная постановлением Совета администрации Красноярского края от 14.11.2006 № 348-п «О формировании прогноза расходов консолидированного бюджета Красноярского края на содержание органов местного самоуправления».</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xml:space="preserve">В целях обеспечения повышения эффективности бюджетных расходов и установления оптимальной численности работников муниципальных учреждений необходимо при формировании штатной численности работников учреждений применять отраслевые системы нормирования труда с учётом необходимости обеспечения качественного оказания муниципальных услуг (выполнения работ). </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Повышение кадрового потенциала сотрудников финансового управления будет производиться путем их направления на обучающие курсы и семинары в рамках процесса подготовки и переподготовки кадров.</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В рамках мероприятия по автоматизации процесса планирования районного бюджета, а также автоматизации процесса исполнения и сбора отчетности районного бюджета и бюджетов муниципальных образований района планируется осуществление сопровождения программных продуктов в течение всего периода реализации подпрограммы с использованием необходимых программных продуктов.</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r w:rsidRPr="00833226">
        <w:rPr>
          <w:rFonts w:ascii="Times New Roman" w:hAnsi="Times New Roman"/>
          <w:sz w:val="24"/>
          <w:szCs w:val="24"/>
        </w:rPr>
        <w:t xml:space="preserve">Размещение информации на официальном сайте Ачинского района производится в соответствии с требованиями законодательства Российской Федерации, Красноярского края, решениями органов местного самоуправления района. </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p>
    <w:p w:rsidR="00FC7660" w:rsidRPr="00833226" w:rsidRDefault="00FC7660" w:rsidP="00687FA3">
      <w:pPr>
        <w:autoSpaceDE w:val="0"/>
        <w:autoSpaceDN w:val="0"/>
        <w:adjustRightInd w:val="0"/>
        <w:spacing w:after="0" w:line="240" w:lineRule="auto"/>
        <w:ind w:firstLine="709"/>
        <w:jc w:val="center"/>
        <w:outlineLvl w:val="0"/>
        <w:rPr>
          <w:rFonts w:ascii="Times New Roman" w:hAnsi="Times New Roman"/>
          <w:sz w:val="24"/>
          <w:szCs w:val="24"/>
        </w:rPr>
      </w:pPr>
      <w:r w:rsidRPr="00833226">
        <w:rPr>
          <w:rFonts w:ascii="Times New Roman" w:hAnsi="Times New Roman"/>
          <w:sz w:val="24"/>
          <w:szCs w:val="24"/>
        </w:rPr>
        <w:t>5. Управление подпрограммой и контроль за ходом ее выполнения</w:t>
      </w:r>
    </w:p>
    <w:p w:rsidR="00FC7660" w:rsidRPr="00833226" w:rsidRDefault="00FC7660" w:rsidP="00687FA3">
      <w:pPr>
        <w:autoSpaceDE w:val="0"/>
        <w:autoSpaceDN w:val="0"/>
        <w:adjustRightInd w:val="0"/>
        <w:spacing w:after="0" w:line="240" w:lineRule="auto"/>
        <w:ind w:firstLine="709"/>
        <w:jc w:val="both"/>
        <w:outlineLvl w:val="0"/>
        <w:rPr>
          <w:rFonts w:ascii="Times New Roman" w:hAnsi="Times New Roman"/>
          <w:sz w:val="24"/>
          <w:szCs w:val="24"/>
        </w:rPr>
      </w:pPr>
    </w:p>
    <w:p w:rsidR="00FC7660" w:rsidRPr="00833226" w:rsidRDefault="00FC7660" w:rsidP="00687FA3">
      <w:pPr>
        <w:pStyle w:val="ConsPlusCell"/>
        <w:ind w:firstLine="720"/>
        <w:jc w:val="both"/>
        <w:rPr>
          <w:rFonts w:ascii="Times New Roman" w:hAnsi="Times New Roman" w:cs="Times New Roman"/>
          <w:sz w:val="24"/>
          <w:szCs w:val="24"/>
        </w:rPr>
      </w:pPr>
      <w:r w:rsidRPr="00833226">
        <w:rPr>
          <w:rFonts w:ascii="Times New Roman" w:hAnsi="Times New Roman" w:cs="Times New Roman"/>
          <w:sz w:val="24"/>
          <w:szCs w:val="24"/>
        </w:rPr>
        <w:t>Текущий контроль за ходом реализации подпрограммы осуществляет финансовое управление.</w:t>
      </w:r>
    </w:p>
    <w:p w:rsidR="00FC7660" w:rsidRPr="00833226" w:rsidRDefault="00FC7660" w:rsidP="00687FA3">
      <w:pPr>
        <w:pStyle w:val="ConsPlusCell"/>
        <w:ind w:firstLine="720"/>
        <w:jc w:val="both"/>
        <w:rPr>
          <w:rFonts w:ascii="Times New Roman" w:hAnsi="Times New Roman" w:cs="Times New Roman"/>
          <w:sz w:val="24"/>
          <w:szCs w:val="24"/>
        </w:rPr>
      </w:pPr>
      <w:r w:rsidRPr="00833226">
        <w:rPr>
          <w:rFonts w:ascii="Times New Roman" w:hAnsi="Times New Roman" w:cs="Times New Roman"/>
          <w:sz w:val="24"/>
          <w:szCs w:val="24"/>
        </w:rPr>
        <w:t>Текущий контроль за целевым и эффективным расходованием средств районного бюджета осуществляет контролер-ревизор финансового управления  Ачинского района.</w:t>
      </w:r>
    </w:p>
    <w:p w:rsidR="00FC7660" w:rsidRPr="00833226" w:rsidRDefault="00FC7660" w:rsidP="00687FA3">
      <w:pPr>
        <w:autoSpaceDE w:val="0"/>
        <w:autoSpaceDN w:val="0"/>
        <w:adjustRightInd w:val="0"/>
        <w:spacing w:after="0" w:line="240" w:lineRule="auto"/>
        <w:ind w:firstLine="567"/>
        <w:jc w:val="both"/>
        <w:rPr>
          <w:rFonts w:ascii="Times New Roman" w:hAnsi="Times New Roman"/>
          <w:sz w:val="24"/>
          <w:szCs w:val="24"/>
        </w:rPr>
      </w:pPr>
      <w:r w:rsidRPr="00833226">
        <w:rPr>
          <w:rFonts w:ascii="Times New Roman" w:hAnsi="Times New Roman"/>
          <w:sz w:val="24"/>
          <w:szCs w:val="24"/>
        </w:rPr>
        <w:t>Контроль за законностью, результативностью (эффективностью и экономностью) использования средств районного бюджета осуществляет Ревизионная комиссия.</w:t>
      </w:r>
    </w:p>
    <w:p w:rsidR="00FC7660" w:rsidRPr="00833226" w:rsidRDefault="00FC7660" w:rsidP="00687FA3">
      <w:pPr>
        <w:autoSpaceDE w:val="0"/>
        <w:autoSpaceDN w:val="0"/>
        <w:adjustRightInd w:val="0"/>
        <w:spacing w:after="0" w:line="240" w:lineRule="auto"/>
        <w:ind w:firstLine="567"/>
        <w:jc w:val="both"/>
        <w:rPr>
          <w:rFonts w:ascii="Times New Roman" w:hAnsi="Times New Roman"/>
          <w:sz w:val="24"/>
          <w:szCs w:val="24"/>
        </w:rPr>
      </w:pPr>
      <w:r w:rsidRPr="00833226">
        <w:rPr>
          <w:rFonts w:ascii="Times New Roman" w:hAnsi="Times New Roman"/>
          <w:sz w:val="24"/>
          <w:szCs w:val="24"/>
        </w:rPr>
        <w:t>Отчеты о реализации подпрограммы, представляются в отдел экономического развития Администрации Ачинского района ежеквартально не позднее 15 числа месяца, следующего за отчетным кварталом, годовой отчет до 15 февраля года, следующего за отчетным.</w:t>
      </w:r>
    </w:p>
    <w:p w:rsidR="00FC7660" w:rsidRPr="00833226" w:rsidRDefault="00FC7660" w:rsidP="00687FA3">
      <w:pPr>
        <w:autoSpaceDE w:val="0"/>
        <w:autoSpaceDN w:val="0"/>
        <w:adjustRightInd w:val="0"/>
        <w:spacing w:after="0" w:line="240" w:lineRule="auto"/>
        <w:jc w:val="both"/>
        <w:outlineLvl w:val="0"/>
        <w:rPr>
          <w:rFonts w:ascii="Times New Roman" w:hAnsi="Times New Roman"/>
          <w:sz w:val="24"/>
          <w:szCs w:val="24"/>
        </w:rPr>
      </w:pPr>
    </w:p>
    <w:p w:rsidR="00FC7660" w:rsidRPr="00833226" w:rsidRDefault="00FC7660" w:rsidP="00687FA3">
      <w:pPr>
        <w:pStyle w:val="ConsPlusCell"/>
        <w:ind w:firstLine="709"/>
        <w:jc w:val="center"/>
        <w:rPr>
          <w:rFonts w:ascii="Times New Roman" w:hAnsi="Times New Roman" w:cs="Times New Roman"/>
          <w:sz w:val="24"/>
          <w:szCs w:val="24"/>
        </w:rPr>
      </w:pPr>
      <w:r w:rsidRPr="00833226">
        <w:rPr>
          <w:rFonts w:ascii="Times New Roman" w:hAnsi="Times New Roman" w:cs="Times New Roman"/>
          <w:sz w:val="24"/>
          <w:szCs w:val="24"/>
        </w:rPr>
        <w:t>6. Оценка социально-экономической эффективности</w:t>
      </w:r>
    </w:p>
    <w:p w:rsidR="00FC7660" w:rsidRPr="00833226" w:rsidRDefault="00FC7660" w:rsidP="00687FA3">
      <w:pPr>
        <w:pStyle w:val="ConsPlusCell"/>
        <w:ind w:firstLine="709"/>
        <w:jc w:val="both"/>
        <w:rPr>
          <w:rFonts w:ascii="Times New Roman" w:hAnsi="Times New Roman" w:cs="Times New Roman"/>
          <w:sz w:val="24"/>
          <w:szCs w:val="24"/>
          <w:u w:val="single"/>
        </w:rPr>
      </w:pP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Реализация программных мероприятий приведет к следующему изменению значений показателей, характеризующих качество планирования и управления муниципальными финансами:</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доля расходов районного бюджета, формируемых в рамках муниципальных программ Ачинского района (не менее 80% в 2014 году, 85% в 2015 году, 90% в 2016 году</w:t>
      </w:r>
      <w:r>
        <w:rPr>
          <w:rFonts w:ascii="Times New Roman" w:hAnsi="Times New Roman" w:cs="Times New Roman"/>
          <w:sz w:val="24"/>
          <w:szCs w:val="24"/>
        </w:rPr>
        <w:t xml:space="preserve">, </w:t>
      </w:r>
      <w:r w:rsidRPr="008A67DC">
        <w:rPr>
          <w:rFonts w:ascii="Times New Roman" w:hAnsi="Times New Roman" w:cs="Times New Roman"/>
          <w:sz w:val="24"/>
          <w:szCs w:val="24"/>
        </w:rPr>
        <w:t>90% в 2017 году);</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своевременное составление проекта районного бюджета и отчета об исполнении районного бюджета (не позднее 15 ноября и 1 мая текущего года соответственно);</w:t>
      </w:r>
    </w:p>
    <w:p w:rsidR="00FC7660" w:rsidRPr="00833226" w:rsidRDefault="00FC7660" w:rsidP="00687FA3">
      <w:pPr>
        <w:autoSpaceDE w:val="0"/>
        <w:autoSpaceDN w:val="0"/>
        <w:adjustRightInd w:val="0"/>
        <w:spacing w:after="0" w:line="240" w:lineRule="auto"/>
        <w:ind w:firstLine="540"/>
        <w:jc w:val="both"/>
        <w:rPr>
          <w:rFonts w:ascii="Times New Roman" w:hAnsi="Times New Roman"/>
          <w:sz w:val="24"/>
          <w:szCs w:val="24"/>
        </w:rPr>
      </w:pPr>
      <w:r w:rsidRPr="00833226">
        <w:rPr>
          <w:rFonts w:ascii="Times New Roman" w:hAnsi="Times New Roman"/>
          <w:sz w:val="24"/>
          <w:szCs w:val="24"/>
        </w:rPr>
        <w:t>- отношение дефицита бюджета к общему годовому объему доходов районного бюджета без учета утвержденного объема безвозмездных поступлений (не более 15% к общему годовому объему доходов районного бюджета Ачинского района без учета утвержденного объема безвозмездных поступлений в соответствии с требованиями Бюджетного кодекса Российской Федерации);</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поддержание рейтинга района по качеству управления муниципальными финансами не ниже уровня, соответствующего надлежащему качеству;</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обеспечение исполнения расходных обязательств района (без федеральных и краевых средств) не менее чем на 90 процентов;</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исполнение районного бюджета по доходам без учета безвозмездных поступлений к первоначально утвержденному уровню (от 80% до 120 %) ежегодно;</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поддержание значения средней оценки качества финансового менеджмента ГРБС (не ниже 3 баллов);</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повышение квалификации муниципальных служащих, работающих в финансовом управлении (не менее 25% ежегодно);</w:t>
      </w:r>
    </w:p>
    <w:p w:rsidR="00FC7660" w:rsidRPr="00833226" w:rsidRDefault="00FC7660" w:rsidP="00687FA3">
      <w:pPr>
        <w:pStyle w:val="ConsPlusCell"/>
        <w:ind w:firstLine="709"/>
        <w:jc w:val="both"/>
        <w:rPr>
          <w:rFonts w:ascii="Times New Roman" w:hAnsi="Times New Roman" w:cs="Times New Roman"/>
          <w:sz w:val="24"/>
          <w:szCs w:val="24"/>
        </w:rPr>
      </w:pPr>
      <w:r w:rsidRPr="00833226">
        <w:rPr>
          <w:rFonts w:ascii="Times New Roman" w:hAnsi="Times New Roman" w:cs="Times New Roman"/>
          <w:sz w:val="24"/>
          <w:szCs w:val="24"/>
        </w:rPr>
        <w:t>- доля органов местного самоуправления района, обеспеченных возможностью работы в информационных системах планирования и исполнения районного бюджета;</w:t>
      </w:r>
    </w:p>
    <w:p w:rsidR="00FC7660" w:rsidRPr="00833226" w:rsidRDefault="00FC7660" w:rsidP="00687FA3">
      <w:pPr>
        <w:autoSpaceDE w:val="0"/>
        <w:autoSpaceDN w:val="0"/>
        <w:adjustRightInd w:val="0"/>
        <w:spacing w:after="0" w:line="240" w:lineRule="auto"/>
        <w:ind w:firstLine="709"/>
        <w:jc w:val="both"/>
        <w:rPr>
          <w:rFonts w:ascii="Times New Roman" w:hAnsi="Times New Roman"/>
          <w:sz w:val="24"/>
          <w:szCs w:val="24"/>
        </w:rPr>
      </w:pPr>
      <w:r w:rsidRPr="00833226">
        <w:rPr>
          <w:rFonts w:ascii="Times New Roman" w:hAnsi="Times New Roman"/>
          <w:sz w:val="24"/>
          <w:szCs w:val="24"/>
        </w:rPr>
        <w:t>- доля полученных положительных Согласований соответствующих органов заключений, осуществляющих проведение экспертизы проектов решений района в области бюджетной и налоговой политики – 100% ежегодно;</w:t>
      </w:r>
    </w:p>
    <w:p w:rsidR="00FC7660" w:rsidRPr="00833226" w:rsidRDefault="00FC7660" w:rsidP="00687FA3">
      <w:pPr>
        <w:pStyle w:val="ConsPlusCell"/>
        <w:ind w:firstLine="709"/>
        <w:jc w:val="both"/>
        <w:rPr>
          <w:rFonts w:ascii="Times New Roman" w:hAnsi="Times New Roman" w:cs="Times New Roman"/>
          <w:sz w:val="24"/>
          <w:szCs w:val="24"/>
          <w:lang w:eastAsia="en-US"/>
        </w:rPr>
      </w:pPr>
      <w:r w:rsidRPr="00833226">
        <w:rPr>
          <w:rFonts w:ascii="Times New Roman" w:hAnsi="Times New Roman" w:cs="Times New Roman"/>
          <w:sz w:val="24"/>
          <w:szCs w:val="24"/>
          <w:lang w:eastAsia="en-US"/>
        </w:rPr>
        <w:t>- доля рассмотренных на заседаниях Совета Администрации при Администрации Ачинского района проектов нормативных правовых актов, касающихся принятия районного бюджета, внесения в него изменений, а также утверждения отчета об его исполнении, подготавливаемых финансовым управлением – 100% ежегодно;</w:t>
      </w:r>
    </w:p>
    <w:p w:rsidR="00FC7660" w:rsidRPr="00833226" w:rsidRDefault="00FC7660" w:rsidP="00687FA3">
      <w:pPr>
        <w:pStyle w:val="ConsPlusCell"/>
        <w:ind w:firstLine="709"/>
        <w:jc w:val="both"/>
        <w:rPr>
          <w:rFonts w:ascii="Times New Roman" w:hAnsi="Times New Roman" w:cs="Times New Roman"/>
          <w:sz w:val="24"/>
          <w:szCs w:val="24"/>
          <w:lang w:eastAsia="en-US"/>
        </w:rPr>
      </w:pPr>
      <w:r w:rsidRPr="00833226">
        <w:rPr>
          <w:rFonts w:ascii="Times New Roman" w:hAnsi="Times New Roman" w:cs="Times New Roman"/>
          <w:sz w:val="24"/>
          <w:szCs w:val="24"/>
          <w:lang w:eastAsia="en-US"/>
        </w:rPr>
        <w:t>- </w:t>
      </w:r>
      <w:r w:rsidRPr="00833226">
        <w:rPr>
          <w:rFonts w:ascii="Times New Roman" w:hAnsi="Times New Roman" w:cs="Times New Roman"/>
          <w:sz w:val="24"/>
          <w:szCs w:val="24"/>
        </w:rPr>
        <w:t>разработка и размещение на официальном сайте Ачинского района «Бюджета для граждан»  по бюджету Ачинского района (1 раз ежегодно)</w:t>
      </w:r>
      <w:r w:rsidRPr="00833226">
        <w:rPr>
          <w:rFonts w:ascii="Times New Roman" w:hAnsi="Times New Roman" w:cs="Times New Roman"/>
          <w:sz w:val="24"/>
          <w:szCs w:val="24"/>
          <w:lang w:eastAsia="en-US"/>
        </w:rPr>
        <w:t>.</w:t>
      </w:r>
    </w:p>
    <w:p w:rsidR="00FC7660" w:rsidRPr="00833226" w:rsidRDefault="00FC7660" w:rsidP="00687FA3">
      <w:pPr>
        <w:pStyle w:val="ConsPlusCell"/>
        <w:ind w:firstLine="709"/>
        <w:jc w:val="both"/>
        <w:rPr>
          <w:rFonts w:ascii="Times New Roman" w:hAnsi="Times New Roman" w:cs="Times New Roman"/>
          <w:sz w:val="24"/>
          <w:szCs w:val="24"/>
        </w:rPr>
      </w:pPr>
    </w:p>
    <w:p w:rsidR="00FC7660" w:rsidRPr="00833226" w:rsidRDefault="00FC7660" w:rsidP="00687FA3">
      <w:pPr>
        <w:pStyle w:val="ConsPlusCell"/>
        <w:ind w:firstLine="709"/>
        <w:jc w:val="center"/>
        <w:rPr>
          <w:rFonts w:ascii="Times New Roman" w:hAnsi="Times New Roman" w:cs="Times New Roman"/>
          <w:sz w:val="24"/>
          <w:szCs w:val="24"/>
        </w:rPr>
      </w:pPr>
      <w:r w:rsidRPr="00833226">
        <w:rPr>
          <w:rFonts w:ascii="Times New Roman" w:hAnsi="Times New Roman" w:cs="Times New Roman"/>
          <w:sz w:val="24"/>
          <w:szCs w:val="24"/>
        </w:rPr>
        <w:t>7. Мероприятия подпрограммы</w:t>
      </w:r>
    </w:p>
    <w:p w:rsidR="00FC7660" w:rsidRPr="00833226" w:rsidRDefault="00FC7660" w:rsidP="00687FA3">
      <w:pPr>
        <w:pStyle w:val="ConsPlusCell"/>
        <w:ind w:firstLine="709"/>
        <w:jc w:val="both"/>
        <w:rPr>
          <w:rFonts w:ascii="Times New Roman" w:hAnsi="Times New Roman" w:cs="Times New Roman"/>
          <w:sz w:val="24"/>
          <w:szCs w:val="24"/>
          <w:u w:val="single"/>
        </w:rPr>
      </w:pPr>
    </w:p>
    <w:p w:rsidR="00FC7660" w:rsidRPr="00833226" w:rsidRDefault="00FC7660" w:rsidP="00237DA8">
      <w:pPr>
        <w:pStyle w:val="ConsPlusCell"/>
        <w:ind w:firstLine="709"/>
        <w:jc w:val="both"/>
        <w:rPr>
          <w:rFonts w:ascii="Times New Roman" w:hAnsi="Times New Roman" w:cs="Times New Roman"/>
          <w:sz w:val="24"/>
          <w:szCs w:val="24"/>
          <w:lang w:eastAsia="en-US"/>
        </w:rPr>
      </w:pPr>
      <w:r w:rsidRPr="00833226">
        <w:rPr>
          <w:rFonts w:ascii="Times New Roman" w:hAnsi="Times New Roman" w:cs="Times New Roman"/>
          <w:sz w:val="24"/>
          <w:szCs w:val="24"/>
          <w:lang w:eastAsia="en-US"/>
        </w:rPr>
        <w:t>Перечень подпрограммных мероприятий и отдельных мероприятий представлен в приложении № 2 к подпрограмме «</w:t>
      </w:r>
      <w:r w:rsidRPr="00833226">
        <w:rPr>
          <w:rFonts w:ascii="Times New Roman" w:hAnsi="Times New Roman" w:cs="Times New Roman"/>
          <w:sz w:val="24"/>
          <w:szCs w:val="24"/>
        </w:rPr>
        <w:t>Обеспечение реализации муниципальной программы и прочие мероприятия</w:t>
      </w:r>
      <w:r w:rsidRPr="00833226">
        <w:rPr>
          <w:rFonts w:ascii="Times New Roman" w:hAnsi="Times New Roman" w:cs="Times New Roman"/>
          <w:sz w:val="24"/>
          <w:szCs w:val="24"/>
          <w:lang w:eastAsia="en-US"/>
        </w:rPr>
        <w:t>».</w:t>
      </w:r>
    </w:p>
    <w:p w:rsidR="00FC7660" w:rsidRPr="00833226" w:rsidRDefault="00FC7660" w:rsidP="00687FA3">
      <w:pPr>
        <w:pStyle w:val="ConsPlusCell"/>
        <w:ind w:firstLine="709"/>
        <w:jc w:val="both"/>
        <w:rPr>
          <w:rFonts w:ascii="Times New Roman" w:hAnsi="Times New Roman" w:cs="Times New Roman"/>
          <w:sz w:val="24"/>
          <w:szCs w:val="24"/>
          <w:lang w:eastAsia="en-US"/>
        </w:rPr>
      </w:pPr>
    </w:p>
    <w:p w:rsidR="00FC7660" w:rsidRPr="00833226" w:rsidRDefault="00FC7660" w:rsidP="00687FA3">
      <w:pPr>
        <w:pStyle w:val="ConsPlusCell"/>
        <w:ind w:firstLine="709"/>
        <w:jc w:val="center"/>
        <w:rPr>
          <w:rFonts w:ascii="Times New Roman" w:hAnsi="Times New Roman" w:cs="Times New Roman"/>
          <w:sz w:val="24"/>
          <w:szCs w:val="24"/>
        </w:rPr>
      </w:pPr>
      <w:r w:rsidRPr="00833226">
        <w:rPr>
          <w:rFonts w:ascii="Times New Roman" w:hAnsi="Times New Roman" w:cs="Times New Roman"/>
          <w:sz w:val="24"/>
          <w:szCs w:val="24"/>
        </w:rPr>
        <w:t>8. Обоснование финансовых, материальных и трудовых затрат (ресурсное обеспечение подпрограммы) с указанием источников финансирования</w:t>
      </w:r>
    </w:p>
    <w:p w:rsidR="00FC7660" w:rsidRPr="00833226" w:rsidRDefault="00FC7660" w:rsidP="00687FA3">
      <w:pPr>
        <w:pStyle w:val="ConsPlusCell"/>
        <w:ind w:firstLine="709"/>
        <w:jc w:val="both"/>
        <w:rPr>
          <w:rFonts w:ascii="Times New Roman" w:hAnsi="Times New Roman" w:cs="Times New Roman"/>
          <w:sz w:val="24"/>
          <w:szCs w:val="24"/>
          <w:u w:val="single"/>
        </w:rPr>
      </w:pPr>
    </w:p>
    <w:p w:rsidR="00FC7660" w:rsidRPr="00326724" w:rsidRDefault="00FC7660" w:rsidP="00687FA3">
      <w:pPr>
        <w:pStyle w:val="ConsPlusCell"/>
        <w:ind w:firstLine="567"/>
        <w:jc w:val="both"/>
        <w:rPr>
          <w:rFonts w:ascii="Times New Roman" w:hAnsi="Times New Roman" w:cs="Times New Roman"/>
          <w:sz w:val="24"/>
          <w:szCs w:val="24"/>
        </w:rPr>
      </w:pPr>
      <w:r w:rsidRPr="00326724">
        <w:rPr>
          <w:rFonts w:ascii="Times New Roman" w:hAnsi="Times New Roman" w:cs="Times New Roman"/>
          <w:sz w:val="24"/>
          <w:szCs w:val="24"/>
        </w:rPr>
        <w:t>Объем бюджетных ассигнований на реализацию подпрограммы составляет 23379,90 тыс. рублей, в том числе по годам: 2014 год – 6143,10 тыс. рублей; 2015 год – 5644,80 тыс. рублей; 2016 год – 5796,00 тыс. рублей, 2017 год – 5796,00 тыс. рублей.</w:t>
      </w:r>
    </w:p>
    <w:p w:rsidR="00FC7660" w:rsidRPr="00833226" w:rsidRDefault="00FC7660" w:rsidP="00687FA3">
      <w:pPr>
        <w:pStyle w:val="ConsPlusCell"/>
        <w:ind w:firstLine="567"/>
        <w:jc w:val="both"/>
        <w:rPr>
          <w:rFonts w:ascii="Times New Roman" w:hAnsi="Times New Roman"/>
          <w:sz w:val="24"/>
          <w:szCs w:val="24"/>
        </w:rPr>
      </w:pPr>
      <w:r w:rsidRPr="00326724">
        <w:rPr>
          <w:rFonts w:ascii="Times New Roman" w:hAnsi="Times New Roman" w:cs="Times New Roman"/>
          <w:sz w:val="24"/>
          <w:szCs w:val="24"/>
        </w:rPr>
        <w:t>Объем бюджетных ассигнований на реализацию мероприятия составляет 21903,13 тыс. рублей, в том числе по годам: 2014 год – 5 279,13 тыс. рублей; 2015 год – 5412,00 тыс. рублей; 2016 год – 5606,00 тыс. рублей, 2017 год – 5606,00 тыс. рублей.</w:t>
      </w: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pPr>
    </w:p>
    <w:p w:rsidR="00FC7660" w:rsidRDefault="00FC7660" w:rsidP="00687FA3">
      <w:pPr>
        <w:spacing w:after="0" w:line="240" w:lineRule="auto"/>
        <w:rPr>
          <w:rFonts w:ascii="Times New Roman" w:hAnsi="Times New Roman"/>
          <w:sz w:val="24"/>
          <w:szCs w:val="24"/>
        </w:rPr>
        <w:sectPr w:rsidR="00FC7660" w:rsidSect="00F505C8">
          <w:pgSz w:w="11906" w:h="16838"/>
          <w:pgMar w:top="1134" w:right="709" w:bottom="1134" w:left="1134" w:header="709" w:footer="709" w:gutter="0"/>
          <w:cols w:space="708"/>
          <w:docGrid w:linePitch="381"/>
        </w:sectPr>
      </w:pPr>
    </w:p>
    <w:p w:rsidR="00FC7660" w:rsidRPr="00833226" w:rsidRDefault="00FC7660" w:rsidP="00687FA3">
      <w:pPr>
        <w:autoSpaceDE w:val="0"/>
        <w:autoSpaceDN w:val="0"/>
        <w:adjustRightInd w:val="0"/>
        <w:spacing w:after="0" w:line="240" w:lineRule="auto"/>
        <w:ind w:left="9781"/>
        <w:jc w:val="both"/>
        <w:rPr>
          <w:rFonts w:ascii="Times New Roman" w:hAnsi="Times New Roman"/>
          <w:sz w:val="24"/>
          <w:szCs w:val="24"/>
        </w:rPr>
      </w:pPr>
      <w:r w:rsidRPr="00A957B9">
        <w:rPr>
          <w:rFonts w:ascii="Times New Roman" w:hAnsi="Times New Roman"/>
          <w:sz w:val="24"/>
          <w:szCs w:val="24"/>
        </w:rPr>
        <w:t>Приложение № 1</w:t>
      </w:r>
      <w:r w:rsidRPr="00833226">
        <w:rPr>
          <w:rFonts w:ascii="Times New Roman" w:hAnsi="Times New Roman"/>
          <w:sz w:val="24"/>
          <w:szCs w:val="24"/>
        </w:rPr>
        <w:t xml:space="preserve"> </w:t>
      </w:r>
    </w:p>
    <w:p w:rsidR="00FC7660" w:rsidRPr="00833226" w:rsidRDefault="00FC7660" w:rsidP="00687FA3">
      <w:pPr>
        <w:autoSpaceDE w:val="0"/>
        <w:autoSpaceDN w:val="0"/>
        <w:adjustRightInd w:val="0"/>
        <w:spacing w:after="0" w:line="240" w:lineRule="auto"/>
        <w:ind w:left="9781"/>
        <w:rPr>
          <w:rFonts w:ascii="Times New Roman" w:hAnsi="Times New Roman"/>
          <w:sz w:val="24"/>
          <w:szCs w:val="24"/>
        </w:rPr>
      </w:pPr>
      <w:r w:rsidRPr="00833226">
        <w:rPr>
          <w:rFonts w:ascii="Times New Roman" w:hAnsi="Times New Roman"/>
          <w:sz w:val="24"/>
          <w:szCs w:val="24"/>
        </w:rPr>
        <w:t xml:space="preserve">к подпрограмме «Обеспечение реализации муниципальной программы и прочие мероприятия» </w:t>
      </w:r>
    </w:p>
    <w:p w:rsidR="00FC7660" w:rsidRPr="00833226" w:rsidRDefault="00FC7660" w:rsidP="00687FA3">
      <w:pPr>
        <w:autoSpaceDE w:val="0"/>
        <w:autoSpaceDN w:val="0"/>
        <w:adjustRightInd w:val="0"/>
        <w:spacing w:after="0" w:line="240" w:lineRule="auto"/>
        <w:ind w:firstLine="540"/>
        <w:jc w:val="center"/>
        <w:outlineLvl w:val="0"/>
        <w:rPr>
          <w:rFonts w:ascii="Times New Roman" w:hAnsi="Times New Roman"/>
          <w:sz w:val="24"/>
          <w:szCs w:val="24"/>
        </w:rPr>
      </w:pPr>
      <w:r w:rsidRPr="00833226">
        <w:rPr>
          <w:rFonts w:ascii="Times New Roman" w:hAnsi="Times New Roman"/>
          <w:sz w:val="24"/>
          <w:szCs w:val="24"/>
        </w:rPr>
        <w:t>Перечень целевых индикаторов подпрограммы</w:t>
      </w:r>
    </w:p>
    <w:tbl>
      <w:tblPr>
        <w:tblW w:w="0" w:type="auto"/>
        <w:tblInd w:w="70" w:type="dxa"/>
        <w:tblCellMar>
          <w:left w:w="70" w:type="dxa"/>
          <w:right w:w="70" w:type="dxa"/>
        </w:tblCellMar>
        <w:tblLook w:val="0000"/>
      </w:tblPr>
      <w:tblGrid>
        <w:gridCol w:w="410"/>
        <w:gridCol w:w="6285"/>
        <w:gridCol w:w="1037"/>
        <w:gridCol w:w="2425"/>
        <w:gridCol w:w="699"/>
        <w:gridCol w:w="716"/>
        <w:gridCol w:w="767"/>
        <w:gridCol w:w="767"/>
        <w:gridCol w:w="767"/>
        <w:gridCol w:w="767"/>
      </w:tblGrid>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 xml:space="preserve">№  </w:t>
            </w:r>
            <w:r w:rsidRPr="00833226">
              <w:rPr>
                <w:rFonts w:ascii="Times New Roman" w:hAnsi="Times New Roman" w:cs="Times New Roman"/>
              </w:rPr>
              <w:br/>
              <w:t>п/п</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 xml:space="preserve">Цель,    </w:t>
            </w:r>
            <w:r w:rsidRPr="00833226">
              <w:rPr>
                <w:rFonts w:ascii="Times New Roman" w:hAnsi="Times New Roman" w:cs="Times New Roman"/>
              </w:rPr>
              <w:br/>
              <w:t xml:space="preserve">целевые индикаторы </w:t>
            </w:r>
            <w:r w:rsidRPr="00833226">
              <w:rPr>
                <w:rFonts w:ascii="Times New Roman" w:hAnsi="Times New Roman" w:cs="Times New Roman"/>
              </w:rPr>
              <w:br/>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Единица</w:t>
            </w:r>
            <w:r w:rsidRPr="00833226">
              <w:rPr>
                <w:rFonts w:ascii="Times New Roman" w:hAnsi="Times New Roman" w:cs="Times New Roman"/>
              </w:rPr>
              <w:b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 xml:space="preserve">Источник </w:t>
            </w:r>
            <w:r w:rsidRPr="00833226">
              <w:rPr>
                <w:rFonts w:ascii="Times New Roman" w:hAnsi="Times New Roman" w:cs="Times New Roman"/>
              </w:rPr>
              <w:br/>
              <w:t>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2012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2013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2014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2015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3E7665" w:rsidRDefault="00FC7660" w:rsidP="00687FA3">
            <w:pPr>
              <w:pStyle w:val="ConsPlusNormal"/>
              <w:widowControl/>
              <w:ind w:firstLine="0"/>
              <w:jc w:val="center"/>
              <w:rPr>
                <w:rFonts w:ascii="Times New Roman" w:hAnsi="Times New Roman" w:cs="Times New Roman"/>
              </w:rPr>
            </w:pPr>
            <w:r w:rsidRPr="003E7665">
              <w:rPr>
                <w:rFonts w:ascii="Times New Roman" w:hAnsi="Times New Roman" w:cs="Times New Roman"/>
              </w:rPr>
              <w:t>2016 год</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3E7665" w:rsidRDefault="00FC7660" w:rsidP="00687FA3">
            <w:pPr>
              <w:pStyle w:val="ConsPlusNormal"/>
              <w:widowControl/>
              <w:ind w:firstLine="0"/>
              <w:jc w:val="center"/>
              <w:rPr>
                <w:rFonts w:ascii="Times New Roman" w:hAnsi="Times New Roman" w:cs="Times New Roman"/>
              </w:rPr>
            </w:pPr>
            <w:r w:rsidRPr="003E7665">
              <w:rPr>
                <w:rFonts w:ascii="Times New Roman" w:hAnsi="Times New Roman" w:cs="Times New Roman"/>
              </w:rPr>
              <w:t>2017 год</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p>
        </w:tc>
        <w:tc>
          <w:tcPr>
            <w:tcW w:w="0" w:type="auto"/>
            <w:gridSpan w:val="9"/>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обеспечение контроля и надзора за соблюдением бюджетного законодательства,  а также повышения эффективности расходов районного бюджета</w:t>
            </w:r>
          </w:p>
        </w:tc>
      </w:tr>
      <w:tr w:rsidR="00FC7660" w:rsidRPr="00833226" w:rsidTr="003E7665">
        <w:trPr>
          <w:cantSplit/>
          <w:trHeight w:val="36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1</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lang w:eastAsia="en-US"/>
              </w:rPr>
              <w:t>Доля расходов районного бюджета, формируемых в рамках муниципальных  программ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 xml:space="preserve">Годовой </w:t>
            </w:r>
            <w:r w:rsidRPr="00833226">
              <w:rPr>
                <w:rFonts w:ascii="Times New Roman" w:hAnsi="Times New Roman" w:cs="Times New Roman"/>
              </w:rPr>
              <w:b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80%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85%</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90%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90%</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2</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autoSpaceDE w:val="0"/>
              <w:autoSpaceDN w:val="0"/>
              <w:adjustRightInd w:val="0"/>
              <w:spacing w:after="0" w:line="240" w:lineRule="auto"/>
              <w:rPr>
                <w:rFonts w:ascii="Times New Roman" w:hAnsi="Times New Roman"/>
                <w:sz w:val="20"/>
                <w:szCs w:val="20"/>
              </w:rPr>
            </w:pPr>
            <w:r w:rsidRPr="00833226">
              <w:rPr>
                <w:rFonts w:ascii="Times New Roman" w:hAnsi="Times New Roman"/>
                <w:sz w:val="20"/>
                <w:szCs w:val="20"/>
              </w:rPr>
              <w:t>Обеспечение исполнения расходных обязательств района  (без безвозмездных поступлений)</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 xml:space="preserve">Годовой </w:t>
            </w:r>
            <w:r w:rsidRPr="00833226">
              <w:rPr>
                <w:rFonts w:ascii="Times New Roman" w:hAnsi="Times New Roman" w:cs="Times New Roman"/>
              </w:rPr>
              <w:br/>
              <w:t>отчет об исполнении бюджета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95,2%</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93%</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95%</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95%</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95%</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95%</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3</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lang w:eastAsia="en-US"/>
              </w:rPr>
              <w:t>Доля органов местного самоуправления района, обеспеченных возможностью работы в информационных системах планирования и исполнения районного бюджета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Ведомственная отчетность финансового управления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lang w:eastAsia="en-US"/>
              </w:rPr>
              <w:t>Доля полученных положительных Согласований, осуществляющих органов осуществляющих  проведение  экспертизы проектов решений района в области бюджетной и налоговой политики</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Ведомственная отчетность финансового управления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100%</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lang w:eastAsia="en-US"/>
              </w:rPr>
            </w:pPr>
            <w:r w:rsidRPr="00833226">
              <w:rPr>
                <w:rFonts w:ascii="Times New Roman" w:hAnsi="Times New Roman" w:cs="Times New Roman"/>
                <w:lang w:eastAsia="en-US"/>
              </w:rPr>
              <w:t>Доля рассмотренных на заседаниях Совета администрации  при Администрации района проектов нормативных правовых актов, касающихся принятия районного бюджета, внесения в него изменений, а также утверждения отчета об его исполнении, подготавливаемых  финансовым управлением</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Ведомственная отчетность финансового управления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100%</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100%</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lang w:eastAsia="en-US"/>
              </w:rPr>
            </w:pPr>
            <w:r w:rsidRPr="00833226">
              <w:rPr>
                <w:rFonts w:ascii="Times New Roman" w:hAnsi="Times New Roman" w:cs="Times New Roman"/>
              </w:rPr>
              <w:t xml:space="preserve">Разработка и размещение на официальном сайте Ачинского  района информации по бюджету </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единиц</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Официальный сайт Администрации Ачинского района</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lang w:eastAsia="en-US"/>
              </w:rPr>
            </w:pPr>
            <w:r w:rsidRPr="00833226">
              <w:rPr>
                <w:rFonts w:ascii="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lang w:eastAsia="en-US"/>
              </w:rPr>
            </w:pPr>
            <w:r w:rsidRPr="00833226">
              <w:rPr>
                <w:rFonts w:ascii="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lang w:eastAsia="en-US"/>
              </w:rPr>
            </w:pPr>
            <w:r w:rsidRPr="00833226">
              <w:rPr>
                <w:rFonts w:ascii="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lang w:eastAsia="en-US"/>
              </w:rPr>
            </w:pPr>
            <w:r w:rsidRPr="00833226">
              <w:rPr>
                <w:rFonts w:ascii="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lang w:eastAsia="en-US"/>
              </w:rPr>
            </w:pPr>
            <w:r w:rsidRPr="00833226">
              <w:rPr>
                <w:rFonts w:ascii="Times New Roman" w:hAnsi="Times New Roman" w:cs="Times New Roman"/>
                <w:lang w:eastAsia="en-US"/>
              </w:rPr>
              <w:t>1</w:t>
            </w:r>
          </w:p>
        </w:tc>
        <w:tc>
          <w:tcPr>
            <w:tcW w:w="0" w:type="auto"/>
            <w:tcBorders>
              <w:top w:val="single" w:sz="6" w:space="0" w:color="auto"/>
              <w:left w:val="single" w:sz="6" w:space="0" w:color="auto"/>
              <w:bottom w:val="single" w:sz="6" w:space="0" w:color="auto"/>
              <w:right w:val="single" w:sz="6" w:space="0" w:color="auto"/>
            </w:tcBorders>
          </w:tcPr>
          <w:p w:rsidR="00FC7660" w:rsidRPr="00833226" w:rsidRDefault="00FC7660" w:rsidP="00687FA3">
            <w:pPr>
              <w:pStyle w:val="ConsPlusNormal"/>
              <w:widowControl/>
              <w:ind w:firstLine="0"/>
              <w:jc w:val="right"/>
              <w:rPr>
                <w:rFonts w:ascii="Times New Roman" w:hAnsi="Times New Roman" w:cs="Times New Roman"/>
                <w:lang w:eastAsia="en-US"/>
              </w:rPr>
            </w:pPr>
            <w:r>
              <w:rPr>
                <w:rFonts w:ascii="Times New Roman" w:hAnsi="Times New Roman" w:cs="Times New Roman"/>
                <w:lang w:eastAsia="en-US"/>
              </w:rPr>
              <w:t>1</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Соотношение количества фактически проведенных контрольных мероприятий к количеству запланированных</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Отчет о контрольной деятельности по итогам года</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100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Pr>
                <w:rFonts w:ascii="Times New Roman" w:hAnsi="Times New Roman" w:cs="Times New Roman"/>
              </w:rPr>
              <w:t>100</w:t>
            </w:r>
          </w:p>
        </w:tc>
      </w:tr>
      <w:tr w:rsidR="00FC7660" w:rsidRPr="00833226" w:rsidTr="003E7665">
        <w:trPr>
          <w:cantSplit/>
          <w:trHeight w:val="240"/>
        </w:trPr>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rPr>
                <w:rFonts w:ascii="Times New Roman" w:hAnsi="Times New Roman" w:cs="Times New Roman"/>
              </w:rPr>
            </w:pPr>
            <w:r w:rsidRPr="00833226">
              <w:rPr>
                <w:rFonts w:ascii="Times New Roman" w:hAnsi="Times New Roman" w:cs="Times New Roman"/>
              </w:rPr>
              <w:t>Соотношение объема проверенных средств бюджета Ачинского района к общему объему расходов бюджета Ачинского района</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center"/>
              <w:rPr>
                <w:rFonts w:ascii="Times New Roman" w:hAnsi="Times New Roman" w:cs="Times New Roman"/>
              </w:rPr>
            </w:pPr>
            <w:r w:rsidRPr="00833226">
              <w:rPr>
                <w:rFonts w:ascii="Times New Roman" w:hAnsi="Times New Roman" w:cs="Times New Roman"/>
              </w:rPr>
              <w:t>Отчет о контрольной деятельности по итогам года</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 xml:space="preserve">не менее </w:t>
            </w:r>
            <w:r w:rsidRPr="00833226">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10</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12</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15</w:t>
            </w:r>
          </w:p>
        </w:tc>
        <w:tc>
          <w:tcPr>
            <w:tcW w:w="0" w:type="auto"/>
            <w:tcBorders>
              <w:top w:val="single" w:sz="6" w:space="0" w:color="auto"/>
              <w:left w:val="single" w:sz="6" w:space="0" w:color="auto"/>
              <w:bottom w:val="single" w:sz="6" w:space="0" w:color="auto"/>
              <w:right w:val="single" w:sz="6" w:space="0" w:color="auto"/>
            </w:tcBorders>
            <w:vAlign w:val="center"/>
          </w:tcPr>
          <w:p w:rsidR="00FC7660" w:rsidRPr="00833226" w:rsidRDefault="00FC7660" w:rsidP="00687FA3">
            <w:pPr>
              <w:pStyle w:val="ConsPlusNormal"/>
              <w:widowControl/>
              <w:ind w:firstLine="0"/>
              <w:jc w:val="right"/>
              <w:rPr>
                <w:rFonts w:ascii="Times New Roman" w:hAnsi="Times New Roman" w:cs="Times New Roman"/>
              </w:rPr>
            </w:pPr>
            <w:r w:rsidRPr="00833226">
              <w:rPr>
                <w:rFonts w:ascii="Times New Roman" w:hAnsi="Times New Roman" w:cs="Times New Roman"/>
                <w:lang w:eastAsia="en-US"/>
              </w:rPr>
              <w:t>не менее 15</w:t>
            </w:r>
          </w:p>
        </w:tc>
      </w:tr>
    </w:tbl>
    <w:p w:rsidR="00FC7660" w:rsidRPr="00833226" w:rsidRDefault="00FC7660" w:rsidP="00687FA3">
      <w:pPr>
        <w:pStyle w:val="ConsPlusNormal"/>
        <w:widowControl/>
        <w:ind w:firstLine="0"/>
        <w:rPr>
          <w:rFonts w:ascii="Times New Roman" w:hAnsi="Times New Roman" w:cs="Times New Roman"/>
        </w:rPr>
      </w:pPr>
    </w:p>
    <w:p w:rsidR="00FC7660" w:rsidRDefault="00FC7660" w:rsidP="00687FA3">
      <w:pPr>
        <w:spacing w:after="0" w:line="240" w:lineRule="auto"/>
        <w:rPr>
          <w:rFonts w:ascii="Times New Roman" w:hAnsi="Times New Roman"/>
          <w:sz w:val="24"/>
          <w:szCs w:val="24"/>
        </w:rPr>
      </w:pPr>
    </w:p>
    <w:p w:rsidR="00FC7660" w:rsidRPr="00A957B9" w:rsidRDefault="00FC7660" w:rsidP="00687FA3">
      <w:pPr>
        <w:autoSpaceDE w:val="0"/>
        <w:autoSpaceDN w:val="0"/>
        <w:adjustRightInd w:val="0"/>
        <w:spacing w:after="0" w:line="240" w:lineRule="auto"/>
        <w:ind w:left="9781"/>
        <w:jc w:val="both"/>
        <w:rPr>
          <w:rFonts w:ascii="Times New Roman" w:hAnsi="Times New Roman"/>
          <w:sz w:val="24"/>
          <w:szCs w:val="24"/>
        </w:rPr>
      </w:pPr>
      <w:r w:rsidRPr="00A957B9">
        <w:rPr>
          <w:rFonts w:ascii="Times New Roman" w:hAnsi="Times New Roman"/>
          <w:sz w:val="24"/>
          <w:szCs w:val="24"/>
        </w:rPr>
        <w:t xml:space="preserve">Приложение № 2 </w:t>
      </w:r>
    </w:p>
    <w:p w:rsidR="00FC7660" w:rsidRPr="00A957B9" w:rsidRDefault="00FC7660" w:rsidP="00687FA3">
      <w:pPr>
        <w:autoSpaceDE w:val="0"/>
        <w:autoSpaceDN w:val="0"/>
        <w:adjustRightInd w:val="0"/>
        <w:spacing w:after="0" w:line="240" w:lineRule="auto"/>
        <w:ind w:left="9781"/>
        <w:rPr>
          <w:rFonts w:ascii="Times New Roman" w:hAnsi="Times New Roman"/>
          <w:sz w:val="24"/>
          <w:szCs w:val="24"/>
        </w:rPr>
      </w:pPr>
      <w:r w:rsidRPr="00A957B9">
        <w:rPr>
          <w:rFonts w:ascii="Times New Roman" w:hAnsi="Times New Roman"/>
          <w:sz w:val="24"/>
          <w:szCs w:val="24"/>
        </w:rPr>
        <w:t xml:space="preserve">к подпрограмме «Обеспечение реализации муниципальной программы и прочие мероприятия» </w:t>
      </w:r>
    </w:p>
    <w:p w:rsidR="00FC7660" w:rsidRPr="00833226" w:rsidRDefault="00FC7660" w:rsidP="00687FA3">
      <w:pPr>
        <w:spacing w:after="0" w:line="240" w:lineRule="auto"/>
        <w:jc w:val="center"/>
        <w:outlineLvl w:val="0"/>
        <w:rPr>
          <w:rFonts w:ascii="Times New Roman" w:hAnsi="Times New Roman"/>
          <w:sz w:val="24"/>
          <w:szCs w:val="24"/>
        </w:rPr>
      </w:pPr>
      <w:r w:rsidRPr="00A957B9">
        <w:rPr>
          <w:rFonts w:ascii="Times New Roman" w:hAnsi="Times New Roman"/>
          <w:sz w:val="24"/>
          <w:szCs w:val="24"/>
        </w:rPr>
        <w:t>Перечень мероприятий подпрограммы и отдельных мероприятий</w:t>
      </w:r>
      <w:r w:rsidRPr="00833226">
        <w:rPr>
          <w:rFonts w:ascii="Times New Roman" w:hAnsi="Times New Roman"/>
          <w:sz w:val="24"/>
          <w:szCs w:val="24"/>
        </w:rPr>
        <w:t xml:space="preserve"> </w:t>
      </w:r>
    </w:p>
    <w:tbl>
      <w:tblPr>
        <w:tblW w:w="0" w:type="auto"/>
        <w:tblInd w:w="93" w:type="dxa"/>
        <w:tblLook w:val="00A0"/>
      </w:tblPr>
      <w:tblGrid>
        <w:gridCol w:w="2840"/>
        <w:gridCol w:w="1646"/>
        <w:gridCol w:w="693"/>
        <w:gridCol w:w="667"/>
        <w:gridCol w:w="917"/>
        <w:gridCol w:w="517"/>
        <w:gridCol w:w="966"/>
        <w:gridCol w:w="868"/>
        <w:gridCol w:w="868"/>
        <w:gridCol w:w="868"/>
        <w:gridCol w:w="1004"/>
        <w:gridCol w:w="2839"/>
      </w:tblGrid>
      <w:tr w:rsidR="00FC7660" w:rsidRPr="00C628EB" w:rsidTr="002962ED">
        <w:trPr>
          <w:trHeight w:val="67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Наименование  программы, подпрограммы</w:t>
            </w:r>
          </w:p>
        </w:tc>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 xml:space="preserve">ГРБС </w:t>
            </w:r>
          </w:p>
        </w:tc>
        <w:tc>
          <w:tcPr>
            <w:tcW w:w="0" w:type="auto"/>
            <w:gridSpan w:val="4"/>
            <w:tcBorders>
              <w:top w:val="single" w:sz="4" w:space="0" w:color="auto"/>
              <w:left w:val="nil"/>
              <w:bottom w:val="single" w:sz="4" w:space="0" w:color="auto"/>
              <w:right w:val="single" w:sz="4" w:space="0" w:color="000000"/>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Код бюджетной классификации</w:t>
            </w:r>
          </w:p>
        </w:tc>
        <w:tc>
          <w:tcPr>
            <w:tcW w:w="0" w:type="auto"/>
            <w:gridSpan w:val="5"/>
            <w:tcBorders>
              <w:top w:val="single" w:sz="4" w:space="0" w:color="auto"/>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 xml:space="preserve">Расходы </w:t>
            </w:r>
            <w:r w:rsidRPr="00C628EB">
              <w:rPr>
                <w:rFonts w:ascii="Times New Roman" w:hAnsi="Times New Roman"/>
                <w:sz w:val="20"/>
                <w:szCs w:val="20"/>
                <w:lang w:eastAsia="ru-RU"/>
              </w:rPr>
              <w:br/>
              <w:t>(тыс. руб.), годы</w:t>
            </w:r>
          </w:p>
        </w:tc>
        <w:tc>
          <w:tcPr>
            <w:tcW w:w="0" w:type="auto"/>
            <w:vMerge w:val="restart"/>
            <w:tcBorders>
              <w:top w:val="single" w:sz="4" w:space="0" w:color="auto"/>
              <w:left w:val="nil"/>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 xml:space="preserve">Ожидаемый результат от реализации подпрограммного мероприятия, отдельного мероприятия </w:t>
            </w:r>
            <w:r w:rsidRPr="00C628EB">
              <w:rPr>
                <w:rFonts w:ascii="Times New Roman" w:hAnsi="Times New Roman"/>
                <w:sz w:val="20"/>
                <w:szCs w:val="20"/>
                <w:lang w:eastAsia="ru-RU"/>
              </w:rPr>
              <w:br/>
              <w:t>(в натуральном выражении)</w:t>
            </w:r>
          </w:p>
        </w:tc>
      </w:tr>
      <w:tr w:rsidR="00FC7660" w:rsidRPr="00C628EB" w:rsidTr="002962ED">
        <w:trPr>
          <w:trHeight w:val="1354"/>
        </w:trPr>
        <w:tc>
          <w:tcPr>
            <w:tcW w:w="0" w:type="auto"/>
            <w:vMerge/>
            <w:tcBorders>
              <w:top w:val="single" w:sz="4" w:space="0" w:color="auto"/>
              <w:left w:val="single" w:sz="4" w:space="0" w:color="auto"/>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ГРБС</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РзПр</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ЦСР</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ВР</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2014 год</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2015 год</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2016 год</w:t>
            </w:r>
          </w:p>
        </w:tc>
        <w:tc>
          <w:tcPr>
            <w:tcW w:w="0" w:type="auto"/>
            <w:tcBorders>
              <w:top w:val="nil"/>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2017 год</w:t>
            </w:r>
          </w:p>
        </w:tc>
        <w:tc>
          <w:tcPr>
            <w:tcW w:w="0" w:type="auto"/>
            <w:tcBorders>
              <w:top w:val="nil"/>
              <w:left w:val="nil"/>
              <w:bottom w:val="single" w:sz="4" w:space="0" w:color="auto"/>
              <w:right w:val="single" w:sz="4" w:space="0" w:color="auto"/>
            </w:tcBorders>
            <w:vAlign w:val="center"/>
          </w:tcPr>
          <w:p w:rsidR="00FC7660" w:rsidRPr="003E7665" w:rsidRDefault="00FC7660" w:rsidP="00687FA3">
            <w:pPr>
              <w:spacing w:after="0" w:line="240" w:lineRule="auto"/>
              <w:jc w:val="center"/>
              <w:rPr>
                <w:rFonts w:ascii="Times New Roman" w:hAnsi="Times New Roman"/>
                <w:sz w:val="20"/>
                <w:szCs w:val="20"/>
                <w:lang w:eastAsia="ru-RU"/>
              </w:rPr>
            </w:pPr>
            <w:r w:rsidRPr="003E7665">
              <w:rPr>
                <w:rFonts w:ascii="Times New Roman" w:hAnsi="Times New Roman"/>
                <w:sz w:val="20"/>
                <w:szCs w:val="20"/>
                <w:lang w:eastAsia="ru-RU"/>
              </w:rPr>
              <w:t>Итого за 2014-2017 годы</w:t>
            </w:r>
          </w:p>
        </w:tc>
        <w:tc>
          <w:tcPr>
            <w:tcW w:w="0" w:type="auto"/>
            <w:vMerge/>
            <w:tcBorders>
              <w:left w:val="nil"/>
              <w:bottom w:val="single" w:sz="4" w:space="0" w:color="auto"/>
              <w:right w:val="single" w:sz="4" w:space="0" w:color="auto"/>
            </w:tcBorders>
            <w:vAlign w:val="center"/>
          </w:tcPr>
          <w:p w:rsidR="00FC7660" w:rsidRPr="00C628EB" w:rsidRDefault="00FC7660" w:rsidP="00687FA3">
            <w:pPr>
              <w:spacing w:after="0" w:line="240" w:lineRule="auto"/>
              <w:jc w:val="center"/>
              <w:rPr>
                <w:rFonts w:ascii="Times New Roman" w:hAnsi="Times New Roman"/>
                <w:sz w:val="20"/>
                <w:szCs w:val="20"/>
                <w:lang w:eastAsia="ru-RU"/>
              </w:rPr>
            </w:pPr>
          </w:p>
        </w:tc>
      </w:tr>
      <w:tr w:rsidR="00FC7660" w:rsidRPr="00C628EB" w:rsidTr="002962ED">
        <w:trPr>
          <w:trHeight w:val="360"/>
        </w:trPr>
        <w:tc>
          <w:tcPr>
            <w:tcW w:w="0" w:type="auto"/>
            <w:gridSpan w:val="12"/>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Цель подпрограммы: </w:t>
            </w:r>
            <w:r w:rsidRPr="00C628EB">
              <w:rPr>
                <w:rFonts w:ascii="Times New Roman" w:hAnsi="Times New Roman"/>
                <w:sz w:val="20"/>
                <w:szCs w:val="20"/>
              </w:rPr>
              <w:t xml:space="preserve">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w:t>
            </w:r>
            <w:r w:rsidRPr="00C628EB">
              <w:rPr>
                <w:rFonts w:ascii="Times New Roman" w:hAnsi="Times New Roman"/>
                <w:sz w:val="20"/>
                <w:szCs w:val="20"/>
                <w:lang w:eastAsia="ru-RU"/>
              </w:rPr>
              <w:t>обеспечение контроля и надзора за соблюдением бюджетного законодательства</w:t>
            </w:r>
            <w:r w:rsidRPr="00C628EB">
              <w:rPr>
                <w:rFonts w:ascii="Times New Roman" w:hAnsi="Times New Roman"/>
                <w:sz w:val="20"/>
                <w:szCs w:val="20"/>
              </w:rPr>
              <w:t>, а также повышения эффективности расходов районного бюджета</w:t>
            </w:r>
          </w:p>
        </w:tc>
      </w:tr>
      <w:tr w:rsidR="00FC7660" w:rsidRPr="00C628EB" w:rsidTr="002962ED">
        <w:trPr>
          <w:trHeight w:val="360"/>
        </w:trPr>
        <w:tc>
          <w:tcPr>
            <w:tcW w:w="0" w:type="auto"/>
            <w:gridSpan w:val="12"/>
            <w:tcBorders>
              <w:top w:val="single" w:sz="4" w:space="0" w:color="auto"/>
              <w:left w:val="single" w:sz="4" w:space="0" w:color="auto"/>
              <w:bottom w:val="nil"/>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Задача 1: </w:t>
            </w:r>
            <w:r w:rsidRPr="00C628EB">
              <w:rPr>
                <w:rFonts w:ascii="Times New Roman" w:hAnsi="Times New Roman"/>
                <w:sz w:val="20"/>
                <w:szCs w:val="20"/>
              </w:rPr>
              <w:t>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Ачинского района</w:t>
            </w:r>
          </w:p>
        </w:tc>
      </w:tr>
      <w:tr w:rsidR="00FC7660" w:rsidRPr="00C628EB" w:rsidTr="002962ED">
        <w:trPr>
          <w:trHeight w:val="36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Мероприятие 1.1: р</w:t>
            </w:r>
            <w:r w:rsidRPr="00C628EB">
              <w:rPr>
                <w:rFonts w:ascii="Times New Roman" w:hAnsi="Times New Roman"/>
                <w:sz w:val="20"/>
                <w:szCs w:val="20"/>
              </w:rPr>
              <w:t xml:space="preserve">уководство и управление в сфере установленных функций </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891</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891</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891</w:t>
            </w:r>
          </w:p>
          <w:p w:rsidR="00FC7660"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891</w:t>
            </w:r>
          </w:p>
          <w:p w:rsidR="00FC7660" w:rsidRPr="00C628EB" w:rsidRDefault="00FC7660" w:rsidP="00687FA3">
            <w:pPr>
              <w:spacing w:after="0" w:line="240" w:lineRule="auto"/>
              <w:rPr>
                <w:rFonts w:ascii="Times New Roman" w:hAnsi="Times New Roman"/>
                <w:sz w:val="20"/>
                <w:szCs w:val="20"/>
                <w:lang w:eastAsia="ru-RU"/>
              </w:rPr>
            </w:pPr>
            <w:r>
              <w:rPr>
                <w:rFonts w:ascii="Times New Roman" w:hAnsi="Times New Roman"/>
                <w:sz w:val="20"/>
                <w:szCs w:val="20"/>
                <w:lang w:eastAsia="ru-RU"/>
              </w:rPr>
              <w:t>891</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01 06</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01 06</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01 06</w:t>
            </w:r>
          </w:p>
          <w:p w:rsidR="00FC7660"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01 06</w:t>
            </w:r>
          </w:p>
          <w:p w:rsidR="00FC7660" w:rsidRPr="00C628EB" w:rsidRDefault="00FC7660" w:rsidP="00687FA3">
            <w:pPr>
              <w:spacing w:after="0" w:line="240" w:lineRule="auto"/>
              <w:rPr>
                <w:rFonts w:ascii="Times New Roman" w:hAnsi="Times New Roman"/>
                <w:sz w:val="20"/>
                <w:szCs w:val="20"/>
                <w:lang w:eastAsia="ru-RU"/>
              </w:rPr>
            </w:pPr>
            <w:r>
              <w:rPr>
                <w:rFonts w:ascii="Times New Roman" w:hAnsi="Times New Roman"/>
                <w:sz w:val="20"/>
                <w:szCs w:val="20"/>
                <w:lang w:eastAsia="ru-RU"/>
              </w:rPr>
              <w:t>0106</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1438021</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1438021</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1438021</w:t>
            </w:r>
          </w:p>
          <w:p w:rsidR="00FC7660"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1439028</w:t>
            </w:r>
          </w:p>
          <w:p w:rsidR="00FC7660" w:rsidRPr="00C628EB" w:rsidRDefault="00FC7660" w:rsidP="00687FA3">
            <w:pPr>
              <w:spacing w:after="0" w:line="240" w:lineRule="auto"/>
              <w:rPr>
                <w:rFonts w:ascii="Times New Roman" w:hAnsi="Times New Roman"/>
                <w:sz w:val="20"/>
                <w:szCs w:val="20"/>
                <w:lang w:eastAsia="ru-RU"/>
              </w:rPr>
            </w:pPr>
            <w:r>
              <w:rPr>
                <w:rFonts w:ascii="Times New Roman" w:hAnsi="Times New Roman"/>
                <w:sz w:val="20"/>
                <w:szCs w:val="20"/>
                <w:lang w:eastAsia="ru-RU"/>
              </w:rPr>
              <w:t>1439028</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120</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240</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850</w:t>
            </w:r>
          </w:p>
          <w:p w:rsidR="00FC7660"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12</w:t>
            </w:r>
            <w:r>
              <w:rPr>
                <w:rFonts w:ascii="Times New Roman" w:hAnsi="Times New Roman"/>
                <w:sz w:val="20"/>
                <w:szCs w:val="20"/>
                <w:lang w:eastAsia="ru-RU"/>
              </w:rPr>
              <w:t>0</w:t>
            </w:r>
          </w:p>
          <w:p w:rsidR="00FC7660" w:rsidRPr="00C628EB" w:rsidRDefault="00FC7660" w:rsidP="00687FA3">
            <w:pPr>
              <w:spacing w:after="0" w:line="240" w:lineRule="auto"/>
              <w:rPr>
                <w:rFonts w:ascii="Times New Roman" w:hAnsi="Times New Roman"/>
                <w:sz w:val="20"/>
                <w:szCs w:val="20"/>
                <w:lang w:eastAsia="ru-RU"/>
              </w:rPr>
            </w:pPr>
            <w:r>
              <w:rPr>
                <w:rFonts w:ascii="Times New Roman" w:hAnsi="Times New Roman"/>
                <w:sz w:val="20"/>
                <w:szCs w:val="20"/>
                <w:lang w:eastAsia="ru-RU"/>
              </w:rPr>
              <w:t>240</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4934,22</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818,26</w:t>
            </w:r>
          </w:p>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0,80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389,82</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0" w:type="auto"/>
            <w:tcBorders>
              <w:top w:val="single" w:sz="4" w:space="0" w:color="auto"/>
              <w:left w:val="nil"/>
              <w:bottom w:val="single" w:sz="4" w:space="0" w:color="auto"/>
              <w:right w:val="single" w:sz="4" w:space="0" w:color="auto"/>
            </w:tcBorders>
            <w:noWrap/>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4794,10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456,00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394,70</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0" w:type="auto"/>
            <w:tcBorders>
              <w:top w:val="single" w:sz="4" w:space="0" w:color="auto"/>
              <w:left w:val="nil"/>
              <w:bottom w:val="single" w:sz="4" w:space="0" w:color="auto"/>
              <w:right w:val="single" w:sz="4" w:space="0" w:color="auto"/>
            </w:tcBorders>
            <w:noWrap/>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4971,0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416,0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409,0</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0" w:type="auto"/>
            <w:tcBorders>
              <w:top w:val="single" w:sz="4" w:space="0" w:color="auto"/>
              <w:left w:val="nil"/>
              <w:bottom w:val="single" w:sz="4" w:space="0" w:color="auto"/>
              <w:right w:val="single" w:sz="4" w:space="0" w:color="auto"/>
            </w:tcBorders>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4971,0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416,0</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409,0</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0" w:type="auto"/>
            <w:tcBorders>
              <w:top w:val="single" w:sz="4" w:space="0" w:color="auto"/>
              <w:left w:val="nil"/>
              <w:bottom w:val="single" w:sz="4" w:space="0" w:color="auto"/>
              <w:right w:val="single" w:sz="4" w:space="0" w:color="auto"/>
            </w:tcBorders>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19670,32</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2106,26</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0,8</w:t>
            </w:r>
          </w:p>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1602,52</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1647"/>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br w:type="page"/>
            </w:r>
            <w:r w:rsidRPr="00C628EB">
              <w:rPr>
                <w:rFonts w:ascii="Times New Roman" w:hAnsi="Times New Roman"/>
                <w:sz w:val="20"/>
                <w:szCs w:val="20"/>
                <w:lang w:eastAsia="ru-RU"/>
              </w:rPr>
              <w:t>внедрение современных механизмов организации бюджетного процесса.</w:t>
            </w:r>
          </w:p>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p w:rsidR="00FC7660" w:rsidRPr="003E7665"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Default="00FC7660" w:rsidP="00687FA3">
            <w:pPr>
              <w:spacing w:after="0" w:line="240" w:lineRule="auto"/>
              <w:rPr>
                <w:rFonts w:ascii="Times New Roman" w:hAnsi="Times New Roman"/>
                <w:sz w:val="20"/>
                <w:szCs w:val="20"/>
                <w:lang w:eastAsia="ru-RU"/>
              </w:rPr>
            </w:pPr>
            <w:r>
              <w:rPr>
                <w:rFonts w:ascii="Times New Roman" w:hAnsi="Times New Roman"/>
                <w:sz w:val="20"/>
                <w:szCs w:val="20"/>
                <w:lang w:eastAsia="ru-RU"/>
              </w:rPr>
              <w:t>Х</w:t>
            </w:r>
          </w:p>
          <w:p w:rsidR="00FC7660" w:rsidRPr="003E7665"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Своевременное составление проекта районного бюджета и отчета об исполнении районного бюджета (не позднее 1 мая)</w:t>
            </w:r>
          </w:p>
        </w:tc>
      </w:tr>
      <w:tr w:rsidR="00FC7660" w:rsidRPr="00C628EB" w:rsidTr="002962ED">
        <w:trPr>
          <w:trHeight w:val="3306"/>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переход на «программный бюджет».</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 и 15 ноября текущего года соответственно);</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к общему годовому объему доходов районного бюджета Ачинского района без учета утвержденного объема безвозмездных поступлений в соответствии с требованиями Бюджетного кодекса Российской Федерации). </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br w:type="page"/>
            </w:r>
            <w:r w:rsidRPr="00C628EB">
              <w:rPr>
                <w:rFonts w:ascii="Times New Roman" w:hAnsi="Times New Roman"/>
                <w:sz w:val="20"/>
                <w:szCs w:val="20"/>
                <w:lang w:eastAsia="ru-RU"/>
              </w:rPr>
              <w:t xml:space="preserve">проведение </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оценки качества финансового менеджмента главных распорядителей бюджетных средств</w:t>
            </w:r>
          </w:p>
        </w:tc>
        <w:tc>
          <w:tcPr>
            <w:tcW w:w="0" w:type="auto"/>
            <w:tcBorders>
              <w:top w:val="nil"/>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Поддержание значения средней оценки качества финансового менеджмента главных распорядителей бюджетных средств (не ниже 3 баллов).</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обеспечение исполнения бюджета по доходам и расходам;</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Поддержание рейтинга района по качеству управления региональными финансами не ниже уровня, соответствующего надлежащему качеству; </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исполнение районного бюджета по доходам без учета безвозмездных поступлений к первоначально утвержденному уровню (от 80% до 120 %) ежегодно.</w:t>
            </w:r>
          </w:p>
        </w:tc>
      </w:tr>
      <w:tr w:rsidR="00FC7660" w:rsidRPr="00C628EB" w:rsidTr="002962ED">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организация и координация работы по размещению районными муниципальными учреждениями требуемой информации на</w:t>
            </w:r>
            <w:r w:rsidRPr="00C628EB">
              <w:rPr>
                <w:rFonts w:ascii="Times New Roman" w:hAnsi="Times New Roman"/>
                <w:sz w:val="20"/>
                <w:szCs w:val="20"/>
              </w:rPr>
              <w:t xml:space="preserve"> официальном сайте в сети интернет </w:t>
            </w:r>
            <w:hyperlink r:id="rId13" w:history="1">
              <w:r w:rsidRPr="00C628EB">
                <w:rPr>
                  <w:rFonts w:ascii="Times New Roman" w:hAnsi="Times New Roman"/>
                  <w:sz w:val="20"/>
                  <w:szCs w:val="20"/>
                </w:rPr>
                <w:t>www.bus.gov.ru</w:t>
              </w:r>
            </w:hyperlink>
            <w:r w:rsidRPr="00C628EB">
              <w:rPr>
                <w:rFonts w:ascii="Times New Roman" w:hAnsi="Times New Roman"/>
                <w:sz w:val="20"/>
                <w:szCs w:val="20"/>
                <w:lang w:eastAsia="ru-RU"/>
              </w:rPr>
              <w:t xml:space="preserve">, в рамках реализации </w:t>
            </w:r>
            <w:r w:rsidRPr="00C628EB">
              <w:rPr>
                <w:rFonts w:ascii="Times New Roman" w:hAnsi="Times New Roman"/>
                <w:sz w:val="20"/>
                <w:szCs w:val="20"/>
              </w:rPr>
              <w:t>Федерального закона от 08.05.2010 года № 83-ФЗ «О внесении изменений в отдельные законодательные акты Российской Федерации в связи с совершенствованием правового положения муниципальных учреждений»</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t xml:space="preserve">Доля  районных муниципальных учреждений разместивших в текущем году в полном объеме на официальном сайте в сети интернет </w:t>
            </w:r>
            <w:hyperlink r:id="rId14" w:history="1">
              <w:r w:rsidRPr="00C628EB">
                <w:rPr>
                  <w:rFonts w:ascii="Times New Roman" w:hAnsi="Times New Roman"/>
                  <w:sz w:val="20"/>
                  <w:szCs w:val="20"/>
                </w:rPr>
                <w:t>www.bus.gov.ru</w:t>
              </w:r>
            </w:hyperlink>
            <w:r w:rsidRPr="00C628EB">
              <w:rPr>
                <w:rFonts w:ascii="Times New Roman" w:hAnsi="Times New Roman"/>
                <w:sz w:val="20"/>
                <w:szCs w:val="20"/>
              </w:rPr>
              <w:t xml:space="preserve"> (не менее 95% в 2014 году, 97% в 2015 году, 99% в 2016 году</w:t>
            </w:r>
            <w:r>
              <w:rPr>
                <w:rFonts w:ascii="Times New Roman" w:hAnsi="Times New Roman"/>
                <w:sz w:val="20"/>
                <w:szCs w:val="20"/>
              </w:rPr>
              <w:t>, 99% в 2017 году</w:t>
            </w:r>
            <w:r w:rsidRPr="00C628EB">
              <w:rPr>
                <w:rFonts w:ascii="Times New Roman" w:hAnsi="Times New Roman"/>
                <w:sz w:val="20"/>
                <w:szCs w:val="20"/>
              </w:rPr>
              <w:t>)</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повышение кадрового потенциала сотрудников путем направления их на обучающие семинары</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Повышение квалификации муниципальных служащих, работающих в финансовом управлении района (не менее 25% ежегодно)</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Мероприятие 1.2: Осуществление муниципального финансового контроля в финансово-бюджетной сфере района, в том числе:</w:t>
            </w:r>
          </w:p>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rPr>
            </w:pPr>
            <w:r w:rsidRPr="00C628EB">
              <w:rPr>
                <w:rFonts w:ascii="Times New Roman" w:hAnsi="Times New Roman"/>
                <w:sz w:val="20"/>
                <w:szCs w:val="20"/>
              </w:rPr>
              <w:t xml:space="preserve">1.Снижение объема выявленных нарушений бюджетного законодательства к общему объему расходов районного бюджета (не менее чем на 1 % ежегодно). </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2.Снижение объема повторных нарушений бюджетного законодательства (2014  год - не более чем 30% повторных нарушений, 2015 год – не более чем 25% повторных нарушений, 2016 год – не более чем 20% повторных нарушений</w:t>
            </w:r>
            <w:r>
              <w:rPr>
                <w:rFonts w:ascii="Times New Roman" w:hAnsi="Times New Roman"/>
                <w:sz w:val="20"/>
                <w:szCs w:val="20"/>
                <w:lang w:eastAsia="ru-RU"/>
              </w:rPr>
              <w:t xml:space="preserve">, </w:t>
            </w:r>
            <w:r w:rsidRPr="00C628EB">
              <w:rPr>
                <w:rFonts w:ascii="Times New Roman" w:hAnsi="Times New Roman"/>
                <w:sz w:val="20"/>
                <w:szCs w:val="20"/>
                <w:lang w:eastAsia="ru-RU"/>
              </w:rPr>
              <w:t>201</w:t>
            </w:r>
            <w:r>
              <w:rPr>
                <w:rFonts w:ascii="Times New Roman" w:hAnsi="Times New Roman"/>
                <w:sz w:val="20"/>
                <w:szCs w:val="20"/>
                <w:lang w:eastAsia="ru-RU"/>
              </w:rPr>
              <w:t>7</w:t>
            </w:r>
            <w:r w:rsidRPr="00C628EB">
              <w:rPr>
                <w:rFonts w:ascii="Times New Roman" w:hAnsi="Times New Roman"/>
                <w:sz w:val="20"/>
                <w:szCs w:val="20"/>
                <w:lang w:eastAsia="ru-RU"/>
              </w:rPr>
              <w:t xml:space="preserve"> год – не более чем 20% повторных нарушений) </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организация и осуществление финансового контроля за операциями с бюджетными средствами получателей средств районного бюджета;</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организация и осуществление финансового контроля за соблюдением требований бюджетного законодательства и иных нормативных правовых актов Российской Федерации, Красноярского края, Ачинского района путем проведения проверок бюджетов поселений – получателей межбюджетных трансфертов из районного бюджета;</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организация и осуществление финансового контроля за деятельностью районных муниципальных бюджетных и автономных учреждений;</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rPr>
            </w:pPr>
            <w:r w:rsidRPr="00C628EB">
              <w:rPr>
                <w:rFonts w:ascii="Times New Roman" w:hAnsi="Times New Roman"/>
                <w:sz w:val="20"/>
                <w:szCs w:val="20"/>
              </w:rPr>
              <w:t>Мероприятие 1.3: Совершенствование нормативной правовой базы в области муниципального финансового контроля и обеспечение открытости и гласности муниципального финансового контроля, в том числе:</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 Разработка и утверждение необходимых правовых актов для совершенствования нормативной базы в области муниципального финансового контроля (100% правовых актов района в области муниципального финансового контроля соответствуют законодательству РФ и  Красноярского края, Ачинского района), </w:t>
            </w:r>
          </w:p>
          <w:p w:rsidR="00FC7660" w:rsidRPr="00C628EB" w:rsidRDefault="00FC7660" w:rsidP="00687FA3">
            <w:pPr>
              <w:autoSpaceDE w:val="0"/>
              <w:autoSpaceDN w:val="0"/>
              <w:adjustRightInd w:val="0"/>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t>совершенствование нормативной правовой базы в области муниципального финансового контроля;</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t>усиление взаимодействия между органами муниципального финансового контроля и органами, осуществляющими внешний муниципальный финансовый контроль, а также органами, осуществляющими внутренний муниципальный финансовый контроль.</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rPr>
            </w:pPr>
            <w:r w:rsidRPr="00C628EB">
              <w:rPr>
                <w:rFonts w:ascii="Times New Roman" w:hAnsi="Times New Roman"/>
                <w:sz w:val="20"/>
                <w:szCs w:val="20"/>
              </w:rPr>
              <w:t>Мероприятие 1.4: Анализ и мониторинг численности служащих (работников) органов исполнительной власти, ОМСУ, муниципальных учреждений, в целях повышения эффективности бюджетных расходов</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Внесение предложений в финансовое управление Ачинского района для повышения эффективности бюджетных расходов</w:t>
            </w:r>
          </w:p>
        </w:tc>
      </w:tr>
      <w:tr w:rsidR="00FC7660" w:rsidRPr="00C628EB" w:rsidTr="00687FA3">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pStyle w:val="ConsPlusCell"/>
              <w:jc w:val="both"/>
              <w:rPr>
                <w:rFonts w:ascii="Times New Roman" w:hAnsi="Times New Roman" w:cs="Times New Roman"/>
              </w:rPr>
            </w:pPr>
            <w:r w:rsidRPr="00C628EB">
              <w:rPr>
                <w:rFonts w:ascii="Times New Roman" w:hAnsi="Times New Roman" w:cs="Times New Roman"/>
              </w:rPr>
              <w:t>Итого по 1 задаче</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6</w:t>
            </w:r>
            <w:r>
              <w:rPr>
                <w:rFonts w:ascii="Times New Roman" w:hAnsi="Times New Roman"/>
                <w:sz w:val="20"/>
                <w:szCs w:val="20"/>
                <w:lang w:eastAsia="ru-RU"/>
              </w:rPr>
              <w:t> 143,10</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5644,8</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5796,0</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5796,0</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23379,9</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gridSpan w:val="12"/>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Задача 2: </w:t>
            </w:r>
            <w:r w:rsidRPr="00C628EB">
              <w:rPr>
                <w:rFonts w:ascii="Times New Roman" w:hAnsi="Times New Roman"/>
                <w:sz w:val="20"/>
                <w:szCs w:val="20"/>
              </w:rPr>
              <w:t>Автоматизация планирования и исполнения районного бюджета, автоматизация исполнения бюджетов муниципальных образований района  и содействие автоматизации планирования бюджетов муниципальных образований района;</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gridSpan w:val="2"/>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Мероприятие 2.1: А</w:t>
            </w:r>
            <w:r w:rsidRPr="00C628EB">
              <w:rPr>
                <w:rFonts w:ascii="Times New Roman" w:hAnsi="Times New Roman"/>
                <w:sz w:val="20"/>
                <w:szCs w:val="20"/>
              </w:rPr>
              <w:t>втоматизация процесса планирования районного бюджета, а также автоматизация процесса исполнения и сбора отчетности районного бюджета и бюджетов муниципальных образований района</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Доля органов местного самоуправления Ачинского района, а также районных муниципальных учреждений, обеспеченных возможностью работы в информационных системах планирования </w:t>
            </w:r>
            <w:r w:rsidRPr="00C628EB">
              <w:rPr>
                <w:rFonts w:ascii="Times New Roman" w:hAnsi="Times New Roman"/>
                <w:sz w:val="20"/>
                <w:szCs w:val="20"/>
                <w:lang w:eastAsia="ru-RU"/>
              </w:rPr>
              <w:br/>
              <w:t>(100 % ежегодно) и исполнения (не менее 75% ежегодно) районного бюджета.</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Соответствие размещенной информации по работе пользователей в автоматизированных системах планирования и исполнения районного бюджета актуальной версии программного обеспечения</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Итого по 2 задаче</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r>
      <w:tr w:rsidR="00FC7660" w:rsidRPr="00C628EB" w:rsidTr="002962ED">
        <w:trPr>
          <w:trHeight w:val="300"/>
        </w:trPr>
        <w:tc>
          <w:tcPr>
            <w:tcW w:w="0" w:type="auto"/>
            <w:gridSpan w:val="12"/>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Задача 3: </w:t>
            </w:r>
            <w:r w:rsidRPr="00C628EB">
              <w:rPr>
                <w:rFonts w:ascii="Times New Roman" w:hAnsi="Times New Roman"/>
                <w:sz w:val="20"/>
                <w:szCs w:val="20"/>
              </w:rPr>
              <w:t>Обеспечение доступа для граждан к информации о районном бюджете и бюджетном процессе в компактной и доступной форме</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 xml:space="preserve">Мероприятие 3.1: </w:t>
            </w:r>
            <w:r w:rsidRPr="00C628EB">
              <w:rPr>
                <w:rFonts w:ascii="Times New Roman" w:hAnsi="Times New Roman"/>
                <w:sz w:val="20"/>
                <w:szCs w:val="20"/>
              </w:rPr>
              <w:t>Наполнение и поддержание в актуальном состоянии информации «Бюджет для граждан», созданной на официальном сайте Ачинского района</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Финансовое управление Ачинского района</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color w:val="FF0000"/>
                <w:sz w:val="20"/>
                <w:szCs w:val="20"/>
                <w:lang w:eastAsia="ru-RU"/>
              </w:rPr>
            </w:pPr>
            <w:r w:rsidRPr="00C628EB">
              <w:rPr>
                <w:rFonts w:ascii="Times New Roman" w:hAnsi="Times New Roman"/>
                <w:sz w:val="20"/>
                <w:szCs w:val="20"/>
              </w:rPr>
              <w:t>Степень удовлетворенности граждан качеством информации о районном бюджете и бюджетном процессе, представленной на сайте Ачинского района (не менее 70% в 2014 году, не менее 75% в 2015 году, не менее 80% в 201</w:t>
            </w:r>
            <w:r>
              <w:rPr>
                <w:rFonts w:ascii="Times New Roman" w:hAnsi="Times New Roman"/>
                <w:sz w:val="20"/>
                <w:szCs w:val="20"/>
              </w:rPr>
              <w:t>6</w:t>
            </w:r>
            <w:r w:rsidRPr="00C628EB">
              <w:rPr>
                <w:rFonts w:ascii="Times New Roman" w:hAnsi="Times New Roman"/>
                <w:sz w:val="20"/>
                <w:szCs w:val="20"/>
              </w:rPr>
              <w:t xml:space="preserve"> году</w:t>
            </w:r>
            <w:r>
              <w:rPr>
                <w:rFonts w:ascii="Times New Roman" w:hAnsi="Times New Roman"/>
                <w:sz w:val="20"/>
                <w:szCs w:val="20"/>
              </w:rPr>
              <w:t xml:space="preserve">, </w:t>
            </w:r>
            <w:r w:rsidRPr="00C628EB">
              <w:rPr>
                <w:rFonts w:ascii="Times New Roman" w:hAnsi="Times New Roman"/>
                <w:sz w:val="20"/>
                <w:szCs w:val="20"/>
              </w:rPr>
              <w:t xml:space="preserve">не менее </w:t>
            </w:r>
            <w:r>
              <w:rPr>
                <w:rFonts w:ascii="Times New Roman" w:hAnsi="Times New Roman"/>
                <w:sz w:val="20"/>
                <w:szCs w:val="20"/>
              </w:rPr>
              <w:t>80% в 2017</w:t>
            </w:r>
            <w:r w:rsidRPr="00C628EB">
              <w:rPr>
                <w:rFonts w:ascii="Times New Roman" w:hAnsi="Times New Roman"/>
                <w:sz w:val="20"/>
                <w:szCs w:val="20"/>
              </w:rPr>
              <w:t xml:space="preserve"> году)</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Мероприятие 3.2:</w:t>
            </w:r>
          </w:p>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rPr>
              <w:t>Обеспечение широкой общественной и профессиональной экспертизы принимаемых решений в сфере финансов</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r w:rsidRPr="00C628EB">
              <w:rPr>
                <w:rFonts w:ascii="Times New Roman" w:hAnsi="Times New Roman"/>
                <w:sz w:val="20"/>
                <w:szCs w:val="20"/>
              </w:rPr>
              <w:t>Доля полученных положительных Согласований  соответствующих органов осуществляющих проведение экспертизы проектов решений района в области бюджетной и налоговой политики (100% ежегодно);</w:t>
            </w:r>
          </w:p>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r w:rsidRPr="00C628EB">
              <w:rPr>
                <w:rFonts w:ascii="Times New Roman" w:hAnsi="Times New Roman"/>
                <w:sz w:val="20"/>
                <w:szCs w:val="20"/>
              </w:rPr>
              <w:t>доля рассмотренных на Совете Администрации района при Администрации Ачинского района проектов нормативных правовых актов, касающихся принятия районного бюджета, внесения в него изменений, а также утверждения отчета об его исполнении, подготавливаемых финансовым управлением (100% ежегодно)</w:t>
            </w:r>
          </w:p>
          <w:p w:rsidR="00FC7660" w:rsidRPr="00C628EB" w:rsidRDefault="00FC7660" w:rsidP="00687FA3">
            <w:pPr>
              <w:spacing w:after="0" w:line="240" w:lineRule="auto"/>
              <w:rPr>
                <w:rFonts w:ascii="Times New Roman" w:hAnsi="Times New Roman"/>
                <w:sz w:val="20"/>
                <w:szCs w:val="20"/>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Итого по 3 задаче</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rPr>
            </w:pPr>
            <w:r w:rsidRPr="00C628EB">
              <w:rPr>
                <w:rFonts w:ascii="Times New Roman" w:hAnsi="Times New Roman"/>
                <w:sz w:val="20"/>
                <w:szCs w:val="20"/>
              </w:rPr>
              <w:t>Всего по подпрограмме</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6</w:t>
            </w:r>
            <w:r>
              <w:rPr>
                <w:rFonts w:ascii="Times New Roman" w:hAnsi="Times New Roman"/>
                <w:sz w:val="20"/>
                <w:szCs w:val="20"/>
                <w:lang w:eastAsia="ru-RU"/>
              </w:rPr>
              <w:t>143,10</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5644,8</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5796,0</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5796,0</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23379,9</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p>
        </w:tc>
      </w:tr>
      <w:tr w:rsidR="00FC7660" w:rsidRPr="00C628EB" w:rsidTr="002962ED">
        <w:trPr>
          <w:trHeight w:val="300"/>
        </w:trPr>
        <w:tc>
          <w:tcPr>
            <w:tcW w:w="0" w:type="auto"/>
            <w:gridSpan w:val="12"/>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Отдельное мероприятие: Сопровождение (организация учета) органов местного самоуправления и муниципальных учреждений</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rPr>
            </w:pPr>
            <w:r w:rsidRPr="00C628EB">
              <w:rPr>
                <w:rFonts w:ascii="Times New Roman" w:hAnsi="Times New Roman"/>
                <w:sz w:val="20"/>
                <w:szCs w:val="20"/>
                <w:lang w:eastAsia="ru-RU"/>
              </w:rPr>
              <w:t>Сопровождение (организация и ведение учета) органов местного самоуправления и муниципальных учреждений</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Администрация  Ачинского района</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812</w:t>
            </w:r>
          </w:p>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812</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01 13</w:t>
            </w:r>
          </w:p>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01 13</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1498061</w:t>
            </w:r>
          </w:p>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1498061</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110</w:t>
            </w:r>
          </w:p>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240</w:t>
            </w: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5001,09</w:t>
            </w:r>
          </w:p>
          <w:p w:rsidR="00FC7660" w:rsidRPr="00C628EB" w:rsidRDefault="00FC7660" w:rsidP="00687FA3">
            <w:pPr>
              <w:spacing w:after="0" w:line="240" w:lineRule="auto"/>
              <w:jc w:val="center"/>
              <w:rPr>
                <w:rFonts w:ascii="Times New Roman" w:hAnsi="Times New Roman"/>
                <w:sz w:val="20"/>
                <w:szCs w:val="20"/>
                <w:lang w:eastAsia="ru-RU"/>
              </w:rPr>
            </w:pPr>
            <w:r w:rsidRPr="00C628EB">
              <w:rPr>
                <w:rFonts w:ascii="Times New Roman" w:hAnsi="Times New Roman"/>
                <w:sz w:val="20"/>
                <w:szCs w:val="20"/>
                <w:lang w:eastAsia="ru-RU"/>
              </w:rPr>
              <w:t>278,04</w:t>
            </w:r>
          </w:p>
        </w:tc>
        <w:tc>
          <w:tcPr>
            <w:tcW w:w="0" w:type="auto"/>
            <w:tcBorders>
              <w:top w:val="single" w:sz="4" w:space="0" w:color="auto"/>
              <w:left w:val="nil"/>
              <w:bottom w:val="single" w:sz="4" w:space="0" w:color="auto"/>
              <w:right w:val="single" w:sz="4" w:space="0" w:color="auto"/>
            </w:tcBorders>
            <w:noWrap/>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5251,0</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161,0</w:t>
            </w:r>
          </w:p>
        </w:tc>
        <w:tc>
          <w:tcPr>
            <w:tcW w:w="0" w:type="auto"/>
            <w:tcBorders>
              <w:top w:val="single" w:sz="4" w:space="0" w:color="auto"/>
              <w:left w:val="nil"/>
              <w:bottom w:val="single" w:sz="4" w:space="0" w:color="auto"/>
              <w:right w:val="single" w:sz="4" w:space="0" w:color="auto"/>
            </w:tcBorders>
            <w:noWrap/>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5445,0</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161,0</w:t>
            </w:r>
          </w:p>
        </w:tc>
        <w:tc>
          <w:tcPr>
            <w:tcW w:w="0" w:type="auto"/>
            <w:tcBorders>
              <w:top w:val="single" w:sz="4" w:space="0" w:color="auto"/>
              <w:left w:val="nil"/>
              <w:bottom w:val="single" w:sz="4" w:space="0" w:color="auto"/>
              <w:right w:val="single" w:sz="4" w:space="0" w:color="auto"/>
            </w:tcBorders>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5445,0</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161,0</w:t>
            </w:r>
          </w:p>
        </w:tc>
        <w:tc>
          <w:tcPr>
            <w:tcW w:w="0" w:type="auto"/>
            <w:tcBorders>
              <w:top w:val="single" w:sz="4" w:space="0" w:color="auto"/>
              <w:left w:val="nil"/>
              <w:bottom w:val="single" w:sz="4" w:space="0" w:color="auto"/>
              <w:right w:val="single" w:sz="4" w:space="0" w:color="auto"/>
            </w:tcBorders>
          </w:tcPr>
          <w:p w:rsidR="00FC7660"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21142,09</w:t>
            </w:r>
          </w:p>
          <w:p w:rsidR="00FC7660" w:rsidRPr="00C628EB"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761,04</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r w:rsidRPr="00C628EB">
              <w:rPr>
                <w:rFonts w:ascii="Times New Roman" w:hAnsi="Times New Roman"/>
                <w:sz w:val="20"/>
                <w:szCs w:val="20"/>
              </w:rPr>
              <w:t>Своевременное составление всех видов отчетности по обслуживаемым районным муниципальным учреждениям</w:t>
            </w: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sidRPr="00C628EB">
              <w:rPr>
                <w:rFonts w:ascii="Times New Roman" w:hAnsi="Times New Roman"/>
                <w:sz w:val="20"/>
                <w:szCs w:val="20"/>
                <w:lang w:eastAsia="ru-RU"/>
              </w:rPr>
              <w:t>Всего по отдельным мероприятиям</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83418" w:rsidRDefault="00FC7660" w:rsidP="00687FA3">
            <w:pPr>
              <w:spacing w:after="0" w:line="240" w:lineRule="auto"/>
              <w:jc w:val="center"/>
              <w:rPr>
                <w:rFonts w:ascii="Times New Roman" w:hAnsi="Times New Roman"/>
                <w:color w:val="000000"/>
                <w:sz w:val="20"/>
                <w:szCs w:val="20"/>
              </w:rPr>
            </w:pPr>
            <w:r w:rsidRPr="00183418">
              <w:rPr>
                <w:rFonts w:ascii="Times New Roman" w:hAnsi="Times New Roman"/>
                <w:color w:val="000000"/>
                <w:sz w:val="20"/>
                <w:szCs w:val="20"/>
              </w:rPr>
              <w:t>5279,13</w:t>
            </w:r>
          </w:p>
        </w:tc>
        <w:tc>
          <w:tcPr>
            <w:tcW w:w="0" w:type="auto"/>
            <w:tcBorders>
              <w:top w:val="single" w:sz="4" w:space="0" w:color="auto"/>
              <w:left w:val="nil"/>
              <w:bottom w:val="single" w:sz="4" w:space="0" w:color="auto"/>
              <w:right w:val="single" w:sz="4" w:space="0" w:color="auto"/>
            </w:tcBorders>
            <w:noWrap/>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5412,0</w:t>
            </w:r>
          </w:p>
        </w:tc>
        <w:tc>
          <w:tcPr>
            <w:tcW w:w="0" w:type="auto"/>
            <w:tcBorders>
              <w:top w:val="single" w:sz="4" w:space="0" w:color="auto"/>
              <w:left w:val="nil"/>
              <w:bottom w:val="single" w:sz="4" w:space="0" w:color="auto"/>
              <w:right w:val="single" w:sz="4" w:space="0" w:color="auto"/>
            </w:tcBorders>
            <w:noWrap/>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21903,13</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p>
        </w:tc>
      </w:tr>
      <w:tr w:rsidR="00FC7660" w:rsidRPr="00C628EB" w:rsidTr="002962ED">
        <w:trPr>
          <w:trHeight w:val="300"/>
        </w:trPr>
        <w:tc>
          <w:tcPr>
            <w:tcW w:w="0" w:type="auto"/>
            <w:tcBorders>
              <w:top w:val="single" w:sz="4" w:space="0" w:color="auto"/>
              <w:left w:val="single" w:sz="4" w:space="0" w:color="auto"/>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r>
              <w:rPr>
                <w:rFonts w:ascii="Times New Roman" w:hAnsi="Times New Roman"/>
                <w:sz w:val="20"/>
                <w:szCs w:val="20"/>
                <w:lang w:eastAsia="ru-RU"/>
              </w:rPr>
              <w:t xml:space="preserve">Всего по </w:t>
            </w:r>
            <w:r w:rsidRPr="00C628EB">
              <w:rPr>
                <w:rFonts w:ascii="Times New Roman" w:hAnsi="Times New Roman"/>
                <w:sz w:val="20"/>
                <w:szCs w:val="20"/>
                <w:lang w:eastAsia="ru-RU"/>
              </w:rPr>
              <w:t>мероприятиям</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C628EB"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vAlign w:val="bottom"/>
          </w:tcPr>
          <w:p w:rsidR="00FC7660" w:rsidRPr="00183418" w:rsidRDefault="00FC7660" w:rsidP="00687FA3">
            <w:pPr>
              <w:spacing w:after="0" w:line="240" w:lineRule="auto"/>
              <w:jc w:val="center"/>
              <w:rPr>
                <w:rFonts w:ascii="Times New Roman" w:hAnsi="Times New Roman"/>
                <w:color w:val="000000"/>
                <w:sz w:val="20"/>
                <w:szCs w:val="20"/>
              </w:rPr>
            </w:pPr>
            <w:r w:rsidRPr="00183418">
              <w:rPr>
                <w:rFonts w:ascii="Times New Roman" w:hAnsi="Times New Roman"/>
                <w:color w:val="000000"/>
                <w:sz w:val="20"/>
                <w:szCs w:val="20"/>
              </w:rPr>
              <w:t>11</w:t>
            </w:r>
            <w:r>
              <w:rPr>
                <w:rFonts w:ascii="Times New Roman" w:hAnsi="Times New Roman"/>
                <w:color w:val="000000"/>
                <w:sz w:val="20"/>
                <w:szCs w:val="20"/>
              </w:rPr>
              <w:t>422,23</w:t>
            </w:r>
          </w:p>
        </w:tc>
        <w:tc>
          <w:tcPr>
            <w:tcW w:w="0" w:type="auto"/>
            <w:tcBorders>
              <w:top w:val="single" w:sz="4" w:space="0" w:color="auto"/>
              <w:left w:val="nil"/>
              <w:bottom w:val="single" w:sz="4" w:space="0" w:color="auto"/>
              <w:right w:val="single" w:sz="4" w:space="0" w:color="auto"/>
            </w:tcBorders>
            <w:noWrap/>
            <w:vAlign w:val="bottom"/>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11056,8</w:t>
            </w:r>
          </w:p>
        </w:tc>
        <w:tc>
          <w:tcPr>
            <w:tcW w:w="0" w:type="auto"/>
            <w:tcBorders>
              <w:top w:val="single" w:sz="4" w:space="0" w:color="auto"/>
              <w:left w:val="nil"/>
              <w:bottom w:val="single" w:sz="4" w:space="0" w:color="auto"/>
              <w:right w:val="single" w:sz="4" w:space="0" w:color="auto"/>
            </w:tcBorders>
            <w:noWrap/>
            <w:vAlign w:val="bottom"/>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11402,0</w:t>
            </w:r>
          </w:p>
        </w:tc>
        <w:tc>
          <w:tcPr>
            <w:tcW w:w="0" w:type="auto"/>
            <w:tcBorders>
              <w:top w:val="single" w:sz="4" w:space="0" w:color="auto"/>
              <w:left w:val="nil"/>
              <w:bottom w:val="single" w:sz="4" w:space="0" w:color="auto"/>
              <w:right w:val="single" w:sz="4" w:space="0" w:color="auto"/>
            </w:tcBorders>
            <w:vAlign w:val="bottom"/>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11402,0</w:t>
            </w:r>
          </w:p>
        </w:tc>
        <w:tc>
          <w:tcPr>
            <w:tcW w:w="0" w:type="auto"/>
            <w:tcBorders>
              <w:top w:val="single" w:sz="4" w:space="0" w:color="auto"/>
              <w:left w:val="nil"/>
              <w:bottom w:val="single" w:sz="4" w:space="0" w:color="auto"/>
              <w:right w:val="single" w:sz="4" w:space="0" w:color="auto"/>
            </w:tcBorders>
            <w:vAlign w:val="bottom"/>
          </w:tcPr>
          <w:p w:rsidR="00FC7660" w:rsidRPr="00183418"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45283,03</w:t>
            </w:r>
          </w:p>
        </w:tc>
        <w:tc>
          <w:tcPr>
            <w:tcW w:w="0" w:type="auto"/>
            <w:tcBorders>
              <w:top w:val="single" w:sz="4" w:space="0" w:color="auto"/>
              <w:left w:val="nil"/>
              <w:bottom w:val="single" w:sz="4" w:space="0" w:color="auto"/>
              <w:right w:val="single" w:sz="4" w:space="0" w:color="auto"/>
            </w:tcBorders>
          </w:tcPr>
          <w:p w:rsidR="00FC7660" w:rsidRPr="00C628EB" w:rsidRDefault="00FC7660" w:rsidP="00687FA3">
            <w:pPr>
              <w:autoSpaceDE w:val="0"/>
              <w:autoSpaceDN w:val="0"/>
              <w:adjustRightInd w:val="0"/>
              <w:spacing w:after="0" w:line="240" w:lineRule="auto"/>
              <w:jc w:val="both"/>
              <w:rPr>
                <w:rFonts w:ascii="Times New Roman" w:hAnsi="Times New Roman"/>
                <w:sz w:val="20"/>
                <w:szCs w:val="20"/>
              </w:rPr>
            </w:pPr>
          </w:p>
        </w:tc>
      </w:tr>
    </w:tbl>
    <w:p w:rsidR="00FC7660" w:rsidRPr="00833226" w:rsidRDefault="00FC7660" w:rsidP="00687FA3">
      <w:pPr>
        <w:pStyle w:val="ConsPlusNormal"/>
        <w:widowControl/>
        <w:ind w:firstLine="0"/>
        <w:jc w:val="both"/>
        <w:rPr>
          <w:rFonts w:ascii="Times New Roman" w:hAnsi="Times New Roman" w:cs="Times New Roman"/>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Default="00FC7660" w:rsidP="00687FA3">
      <w:pPr>
        <w:pStyle w:val="ConsPlusNormal"/>
        <w:widowControl/>
        <w:ind w:firstLine="0"/>
        <w:jc w:val="both"/>
        <w:rPr>
          <w:rFonts w:ascii="Times New Roman" w:hAnsi="Times New Roman" w:cs="Times New Roman"/>
          <w:sz w:val="24"/>
          <w:szCs w:val="24"/>
        </w:rPr>
      </w:pPr>
    </w:p>
    <w:p w:rsidR="00FC7660" w:rsidRPr="00C01E99" w:rsidRDefault="00FC7660" w:rsidP="00687FA3">
      <w:pPr>
        <w:pStyle w:val="ConsPlusNormal"/>
        <w:widowControl/>
        <w:ind w:left="9781" w:firstLine="0"/>
        <w:outlineLvl w:val="2"/>
        <w:rPr>
          <w:rFonts w:ascii="Times New Roman" w:hAnsi="Times New Roman" w:cs="Times New Roman"/>
          <w:sz w:val="24"/>
          <w:szCs w:val="24"/>
        </w:rPr>
      </w:pPr>
      <w:r w:rsidRPr="00C01E99">
        <w:rPr>
          <w:rFonts w:ascii="Times New Roman" w:hAnsi="Times New Roman" w:cs="Times New Roman"/>
          <w:sz w:val="24"/>
          <w:szCs w:val="24"/>
        </w:rPr>
        <w:t>Приложение № 6</w:t>
      </w:r>
    </w:p>
    <w:p w:rsidR="00FC7660" w:rsidRPr="00833226" w:rsidRDefault="00FC7660" w:rsidP="00687FA3">
      <w:pPr>
        <w:autoSpaceDE w:val="0"/>
        <w:autoSpaceDN w:val="0"/>
        <w:adjustRightInd w:val="0"/>
        <w:spacing w:after="0" w:line="240" w:lineRule="auto"/>
        <w:ind w:left="9781"/>
        <w:rPr>
          <w:rFonts w:ascii="Times New Roman" w:hAnsi="Times New Roman"/>
          <w:bCs/>
          <w:sz w:val="24"/>
          <w:szCs w:val="24"/>
        </w:rPr>
      </w:pPr>
      <w:r w:rsidRPr="00C01E99">
        <w:rPr>
          <w:rFonts w:ascii="Times New Roman" w:hAnsi="Times New Roman"/>
          <w:sz w:val="24"/>
          <w:szCs w:val="24"/>
        </w:rPr>
        <w:t>к муниципальной программе Ачинского района «Управление муниципальными финансами</w:t>
      </w:r>
      <w:r w:rsidRPr="00A737BF">
        <w:rPr>
          <w:rFonts w:ascii="Times New Roman" w:hAnsi="Times New Roman"/>
          <w:bCs/>
          <w:sz w:val="24"/>
          <w:szCs w:val="24"/>
        </w:rPr>
        <w:t>»</w:t>
      </w:r>
    </w:p>
    <w:p w:rsidR="00FC7660" w:rsidRPr="00833226" w:rsidRDefault="00FC7660" w:rsidP="00687FA3">
      <w:pPr>
        <w:spacing w:after="0" w:line="240" w:lineRule="auto"/>
        <w:jc w:val="center"/>
        <w:rPr>
          <w:rFonts w:ascii="Times New Roman" w:hAnsi="Times New Roman"/>
          <w:sz w:val="24"/>
          <w:szCs w:val="24"/>
        </w:rPr>
      </w:pPr>
      <w:r w:rsidRPr="00833226">
        <w:rPr>
          <w:rFonts w:ascii="Times New Roman" w:hAnsi="Times New Roman"/>
          <w:sz w:val="24"/>
          <w:szCs w:val="24"/>
          <w:lang w:eastAsia="ru-RU"/>
        </w:rPr>
        <w:t>Информация о распределении планируемых расходов по отдельным мероприятиям программы, подпрограммам</w:t>
      </w:r>
      <w:r w:rsidRPr="00833226">
        <w:rPr>
          <w:rFonts w:ascii="Times New Roman" w:hAnsi="Times New Roman"/>
          <w:sz w:val="24"/>
          <w:szCs w:val="24"/>
        </w:rPr>
        <w:t xml:space="preserve"> муниципальной программы Ачинского района</w:t>
      </w:r>
    </w:p>
    <w:tbl>
      <w:tblPr>
        <w:tblW w:w="0" w:type="auto"/>
        <w:tblInd w:w="93" w:type="dxa"/>
        <w:tblLook w:val="00A0"/>
      </w:tblPr>
      <w:tblGrid>
        <w:gridCol w:w="1976"/>
        <w:gridCol w:w="3445"/>
        <w:gridCol w:w="2062"/>
        <w:gridCol w:w="719"/>
        <w:gridCol w:w="479"/>
        <w:gridCol w:w="630"/>
        <w:gridCol w:w="479"/>
        <w:gridCol w:w="966"/>
        <w:gridCol w:w="966"/>
        <w:gridCol w:w="876"/>
        <w:gridCol w:w="876"/>
        <w:gridCol w:w="1219"/>
      </w:tblGrid>
      <w:tr w:rsidR="00FC7660" w:rsidRPr="00137E8F" w:rsidTr="000A24B0">
        <w:trPr>
          <w:trHeight w:val="675"/>
        </w:trPr>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Статус (муниципальная программа, подпрограмма)</w:t>
            </w:r>
          </w:p>
        </w:tc>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Наименование  программы, подпрограммы</w:t>
            </w:r>
          </w:p>
        </w:tc>
        <w:tc>
          <w:tcPr>
            <w:tcW w:w="0" w:type="auto"/>
            <w:vMerge w:val="restart"/>
            <w:tcBorders>
              <w:top w:val="single" w:sz="4" w:space="0" w:color="auto"/>
              <w:left w:val="single" w:sz="4" w:space="0" w:color="auto"/>
              <w:bottom w:val="single" w:sz="4" w:space="0" w:color="000000"/>
              <w:right w:val="single" w:sz="4" w:space="0" w:color="auto"/>
            </w:tcBorders>
            <w:vAlign w:val="center"/>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Наименование ГРБС</w:t>
            </w:r>
          </w:p>
        </w:tc>
        <w:tc>
          <w:tcPr>
            <w:tcW w:w="0" w:type="auto"/>
            <w:gridSpan w:val="4"/>
            <w:tcBorders>
              <w:top w:val="single" w:sz="4" w:space="0" w:color="auto"/>
              <w:left w:val="nil"/>
              <w:bottom w:val="single" w:sz="4" w:space="0" w:color="auto"/>
              <w:right w:val="single" w:sz="4" w:space="0" w:color="000000"/>
            </w:tcBorders>
            <w:vAlign w:val="center"/>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 xml:space="preserve">Код бюджетной классификации </w:t>
            </w:r>
          </w:p>
        </w:tc>
        <w:tc>
          <w:tcPr>
            <w:tcW w:w="0" w:type="auto"/>
            <w:gridSpan w:val="5"/>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 xml:space="preserve">Расходы </w:t>
            </w:r>
            <w:r w:rsidRPr="00137E8F">
              <w:rPr>
                <w:rFonts w:ascii="Times New Roman" w:hAnsi="Times New Roman"/>
                <w:sz w:val="20"/>
                <w:szCs w:val="20"/>
                <w:lang w:eastAsia="ru-RU"/>
              </w:rPr>
              <w:br/>
              <w:t>(тыс. руб.), годы</w:t>
            </w:r>
          </w:p>
        </w:tc>
      </w:tr>
      <w:tr w:rsidR="00FC7660" w:rsidRPr="00137E8F" w:rsidTr="000A24B0">
        <w:trPr>
          <w:trHeight w:val="509"/>
        </w:trPr>
        <w:tc>
          <w:tcPr>
            <w:tcW w:w="0" w:type="auto"/>
            <w:vMerge/>
            <w:tcBorders>
              <w:top w:val="single" w:sz="4" w:space="0" w:color="auto"/>
              <w:left w:val="single" w:sz="4" w:space="0" w:color="auto"/>
              <w:bottom w:val="single" w:sz="4" w:space="0" w:color="000000"/>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ГРБС</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Рз</w:t>
            </w:r>
            <w:r w:rsidRPr="00137E8F">
              <w:rPr>
                <w:rFonts w:ascii="Times New Roman" w:hAnsi="Times New Roman"/>
                <w:sz w:val="20"/>
                <w:szCs w:val="20"/>
                <w:lang w:eastAsia="ru-RU"/>
              </w:rPr>
              <w:br/>
              <w:t>Пр</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ЦСР</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ВР</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2014 год</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2015 год</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2016 год</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2017 год</w:t>
            </w:r>
          </w:p>
        </w:tc>
        <w:tc>
          <w:tcPr>
            <w:tcW w:w="0" w:type="auto"/>
            <w:tcBorders>
              <w:top w:val="nil"/>
              <w:left w:val="nil"/>
              <w:bottom w:val="single" w:sz="4" w:space="0" w:color="auto"/>
              <w:right w:val="single" w:sz="4" w:space="0" w:color="auto"/>
            </w:tcBorders>
          </w:tcPr>
          <w:p w:rsidR="00FC7660" w:rsidRPr="000A24B0" w:rsidRDefault="00FC7660" w:rsidP="00687FA3">
            <w:pPr>
              <w:spacing w:after="0" w:line="240" w:lineRule="auto"/>
              <w:jc w:val="center"/>
              <w:rPr>
                <w:rFonts w:ascii="Times New Roman" w:hAnsi="Times New Roman"/>
                <w:sz w:val="20"/>
                <w:szCs w:val="20"/>
                <w:lang w:eastAsia="ru-RU"/>
              </w:rPr>
            </w:pPr>
            <w:r w:rsidRPr="000A24B0">
              <w:rPr>
                <w:rFonts w:ascii="Times New Roman" w:hAnsi="Times New Roman"/>
                <w:sz w:val="20"/>
                <w:szCs w:val="20"/>
                <w:lang w:eastAsia="ru-RU"/>
              </w:rPr>
              <w:t>Итого за 2014-2017 годы</w:t>
            </w:r>
          </w:p>
        </w:tc>
      </w:tr>
      <w:tr w:rsidR="00FC7660" w:rsidRPr="00137E8F" w:rsidTr="000A24B0">
        <w:trPr>
          <w:trHeight w:val="360"/>
        </w:trPr>
        <w:tc>
          <w:tcPr>
            <w:tcW w:w="0" w:type="auto"/>
            <w:vMerge w:val="restart"/>
            <w:tcBorders>
              <w:top w:val="nil"/>
              <w:left w:val="single" w:sz="4" w:space="0" w:color="auto"/>
              <w:bottom w:val="nil"/>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Муниципальная программа</w:t>
            </w:r>
          </w:p>
        </w:tc>
        <w:tc>
          <w:tcPr>
            <w:tcW w:w="0" w:type="auto"/>
            <w:vMerge w:val="restart"/>
            <w:tcBorders>
              <w:top w:val="nil"/>
              <w:left w:val="single" w:sz="4" w:space="0" w:color="auto"/>
              <w:bottom w:val="nil"/>
              <w:right w:val="single" w:sz="4" w:space="0" w:color="auto"/>
            </w:tcBorders>
          </w:tcPr>
          <w:p w:rsidR="00FC7660" w:rsidRPr="00137E8F" w:rsidRDefault="00FC7660" w:rsidP="00687FA3">
            <w:pPr>
              <w:spacing w:after="0" w:line="240" w:lineRule="auto"/>
              <w:rPr>
                <w:rFonts w:ascii="Times New Roman" w:hAnsi="Times New Roman"/>
                <w:sz w:val="20"/>
                <w:szCs w:val="20"/>
              </w:rPr>
            </w:pPr>
            <w:r w:rsidRPr="00137E8F">
              <w:rPr>
                <w:rFonts w:ascii="Times New Roman" w:hAnsi="Times New Roman"/>
                <w:sz w:val="20"/>
                <w:szCs w:val="20"/>
              </w:rPr>
              <w:t>Управление муниципальными финансами</w:t>
            </w:r>
          </w:p>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всего расходные обязательства по программе, в том числе:</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sidRPr="00137E8F">
              <w:rPr>
                <w:rFonts w:ascii="Times New Roman" w:hAnsi="Times New Roman"/>
                <w:color w:val="000000"/>
                <w:sz w:val="20"/>
                <w:szCs w:val="20"/>
              </w:rPr>
              <w:t>52</w:t>
            </w:r>
            <w:r>
              <w:rPr>
                <w:rFonts w:ascii="Times New Roman" w:hAnsi="Times New Roman"/>
                <w:color w:val="000000"/>
                <w:sz w:val="20"/>
                <w:szCs w:val="20"/>
              </w:rPr>
              <w:t>463,42</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35858,65</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34916,4</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34916,4</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158154,87</w:t>
            </w:r>
          </w:p>
        </w:tc>
      </w:tr>
      <w:tr w:rsidR="00FC7660" w:rsidRPr="00137E8F" w:rsidTr="000A24B0">
        <w:trPr>
          <w:trHeight w:val="360"/>
        </w:trPr>
        <w:tc>
          <w:tcPr>
            <w:tcW w:w="0" w:type="auto"/>
            <w:vMerge/>
            <w:tcBorders>
              <w:top w:val="nil"/>
              <w:left w:val="single" w:sz="4" w:space="0" w:color="auto"/>
              <w:bottom w:val="nil"/>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nil"/>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Финансовое управление Ачинского района</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891</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sidRPr="00137E8F">
              <w:rPr>
                <w:rFonts w:ascii="Times New Roman" w:hAnsi="Times New Roman"/>
                <w:color w:val="000000"/>
                <w:sz w:val="20"/>
                <w:szCs w:val="20"/>
              </w:rPr>
              <w:t>47</w:t>
            </w:r>
            <w:r>
              <w:rPr>
                <w:rFonts w:ascii="Times New Roman" w:hAnsi="Times New Roman"/>
                <w:color w:val="000000"/>
                <w:sz w:val="20"/>
                <w:szCs w:val="20"/>
              </w:rPr>
              <w:t>184,29</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30446,65</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29310,4</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29310,4</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136251,74</w:t>
            </w:r>
          </w:p>
        </w:tc>
      </w:tr>
      <w:tr w:rsidR="00FC7660" w:rsidRPr="00137E8F" w:rsidTr="000A24B0">
        <w:trPr>
          <w:trHeight w:val="359"/>
        </w:trPr>
        <w:tc>
          <w:tcPr>
            <w:tcW w:w="0" w:type="auto"/>
            <w:vMerge/>
            <w:tcBorders>
              <w:top w:val="nil"/>
              <w:left w:val="single" w:sz="4" w:space="0" w:color="auto"/>
              <w:bottom w:val="nil"/>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nil"/>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Ревизионная комиссия в районном Совете депутатов</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844</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gridSpan w:val="5"/>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Без финансирования</w:t>
            </w:r>
          </w:p>
        </w:tc>
      </w:tr>
      <w:tr w:rsidR="00FC7660" w:rsidRPr="00137E8F" w:rsidTr="000A24B0">
        <w:trPr>
          <w:trHeight w:val="338"/>
        </w:trPr>
        <w:tc>
          <w:tcPr>
            <w:tcW w:w="0" w:type="auto"/>
            <w:vMerge/>
            <w:tcBorders>
              <w:top w:val="nil"/>
              <w:left w:val="single" w:sz="4" w:space="0" w:color="auto"/>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Администрация Ачинского района</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812</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r w:rsidRPr="00137E8F">
              <w:rPr>
                <w:rFonts w:ascii="Times New Roman" w:hAnsi="Times New Roman"/>
                <w:color w:val="000000"/>
                <w:sz w:val="20"/>
                <w:szCs w:val="20"/>
              </w:rPr>
              <w:t>279,13</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5412,0</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21903,13</w:t>
            </w:r>
          </w:p>
        </w:tc>
      </w:tr>
      <w:tr w:rsidR="00FC7660" w:rsidRPr="00137E8F" w:rsidTr="000A24B0">
        <w:trPr>
          <w:trHeight w:val="300"/>
        </w:trPr>
        <w:tc>
          <w:tcPr>
            <w:tcW w:w="0" w:type="auto"/>
            <w:vMerge w:val="restart"/>
            <w:tcBorders>
              <w:top w:val="single" w:sz="4" w:space="0" w:color="auto"/>
              <w:left w:val="single" w:sz="4" w:space="0" w:color="auto"/>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Подпрограмма 1</w:t>
            </w:r>
          </w:p>
        </w:tc>
        <w:tc>
          <w:tcPr>
            <w:tcW w:w="0" w:type="auto"/>
            <w:vMerge w:val="restart"/>
            <w:tcBorders>
              <w:top w:val="single" w:sz="4" w:space="0" w:color="auto"/>
              <w:left w:val="single" w:sz="4" w:space="0" w:color="auto"/>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w:t>
            </w: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всего расходные обязательства по подпрограмме, в том числе:</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40895,75</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24801,85</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112726,4</w:t>
            </w:r>
          </w:p>
        </w:tc>
      </w:tr>
      <w:tr w:rsidR="00FC7660" w:rsidRPr="00137E8F" w:rsidTr="000A24B0">
        <w:trPr>
          <w:trHeight w:val="300"/>
        </w:trPr>
        <w:tc>
          <w:tcPr>
            <w:tcW w:w="0" w:type="auto"/>
            <w:vMerge/>
            <w:tcBorders>
              <w:top w:val="single" w:sz="4" w:space="0" w:color="auto"/>
              <w:left w:val="single" w:sz="4" w:space="0" w:color="auto"/>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Финансовое управление Ачинского района</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891</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sidRPr="00137E8F">
              <w:rPr>
                <w:rFonts w:ascii="Times New Roman" w:hAnsi="Times New Roman"/>
                <w:color w:val="000000"/>
                <w:sz w:val="20"/>
                <w:szCs w:val="20"/>
              </w:rPr>
              <w:t>40</w:t>
            </w:r>
            <w:r>
              <w:rPr>
                <w:rFonts w:ascii="Times New Roman" w:hAnsi="Times New Roman"/>
                <w:color w:val="000000"/>
                <w:sz w:val="20"/>
                <w:szCs w:val="20"/>
              </w:rPr>
              <w:t>895,75</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24801,85</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23514,4</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112726,4</w:t>
            </w:r>
          </w:p>
        </w:tc>
      </w:tr>
      <w:tr w:rsidR="00FC7660" w:rsidRPr="00137E8F" w:rsidTr="000A24B0">
        <w:trPr>
          <w:trHeight w:val="300"/>
        </w:trPr>
        <w:tc>
          <w:tcPr>
            <w:tcW w:w="0" w:type="auto"/>
            <w:vMerge w:val="restart"/>
            <w:tcBorders>
              <w:top w:val="single" w:sz="4" w:space="0" w:color="auto"/>
              <w:left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Подпрограмма 2</w:t>
            </w:r>
          </w:p>
          <w:p w:rsidR="00FC7660" w:rsidRPr="00137E8F" w:rsidRDefault="00FC7660" w:rsidP="00687FA3">
            <w:pPr>
              <w:spacing w:after="0" w:line="240" w:lineRule="auto"/>
              <w:rPr>
                <w:rFonts w:ascii="Times New Roman" w:hAnsi="Times New Roman"/>
                <w:sz w:val="20"/>
                <w:szCs w:val="20"/>
                <w:lang w:eastAsia="ru-RU"/>
              </w:rPr>
            </w:pPr>
          </w:p>
        </w:tc>
        <w:tc>
          <w:tcPr>
            <w:tcW w:w="0" w:type="auto"/>
            <w:vMerge w:val="restart"/>
            <w:tcBorders>
              <w:top w:val="single" w:sz="4" w:space="0" w:color="auto"/>
              <w:left w:val="nil"/>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rPr>
              <w:t>Управление муниципальным долгом Ачинского района</w:t>
            </w:r>
          </w:p>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всего расходные обязательства по подпрограмме, в том числе</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145,44</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w:t>
            </w: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w:t>
            </w: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145,44</w:t>
            </w:r>
          </w:p>
        </w:tc>
      </w:tr>
      <w:tr w:rsidR="00FC7660" w:rsidRPr="00137E8F" w:rsidTr="000A24B0">
        <w:trPr>
          <w:trHeight w:val="300"/>
        </w:trPr>
        <w:tc>
          <w:tcPr>
            <w:tcW w:w="0" w:type="auto"/>
            <w:vMerge/>
            <w:tcBorders>
              <w:top w:val="single" w:sz="4" w:space="0" w:color="auto"/>
              <w:left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top w:val="single" w:sz="4" w:space="0" w:color="auto"/>
              <w:left w:val="nil"/>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Финансовое управление Ачинского района</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891</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145,44</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145,44</w:t>
            </w:r>
          </w:p>
        </w:tc>
      </w:tr>
      <w:tr w:rsidR="00FC7660" w:rsidRPr="00137E8F" w:rsidTr="000A24B0">
        <w:trPr>
          <w:trHeight w:val="300"/>
        </w:trPr>
        <w:tc>
          <w:tcPr>
            <w:tcW w:w="0" w:type="auto"/>
            <w:vMerge w:val="restart"/>
            <w:tcBorders>
              <w:top w:val="single" w:sz="4" w:space="0" w:color="auto"/>
              <w:left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Подпрограмма 3</w:t>
            </w:r>
          </w:p>
          <w:p w:rsidR="00FC7660" w:rsidRPr="00137E8F" w:rsidRDefault="00FC7660" w:rsidP="00687FA3">
            <w:pPr>
              <w:spacing w:after="0" w:line="240" w:lineRule="auto"/>
              <w:rPr>
                <w:rFonts w:ascii="Times New Roman" w:hAnsi="Times New Roman"/>
                <w:sz w:val="20"/>
                <w:szCs w:val="20"/>
                <w:lang w:eastAsia="ru-RU"/>
              </w:rPr>
            </w:pPr>
          </w:p>
        </w:tc>
        <w:tc>
          <w:tcPr>
            <w:tcW w:w="0" w:type="auto"/>
            <w:vMerge w:val="restart"/>
            <w:tcBorders>
              <w:top w:val="single" w:sz="4" w:space="0" w:color="auto"/>
              <w:left w:val="nil"/>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rPr>
              <w:t>Обеспечение реализации муниципальной программы и прочие мероприятия</w:t>
            </w: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всего расходные обязательства по подпрограмме, в том числе:</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sidRPr="00137E8F">
              <w:rPr>
                <w:rFonts w:ascii="Times New Roman" w:hAnsi="Times New Roman"/>
                <w:color w:val="000000"/>
                <w:sz w:val="20"/>
                <w:szCs w:val="20"/>
              </w:rPr>
              <w:t>6</w:t>
            </w:r>
            <w:r>
              <w:rPr>
                <w:rFonts w:ascii="Times New Roman" w:hAnsi="Times New Roman"/>
                <w:color w:val="000000"/>
                <w:sz w:val="20"/>
                <w:szCs w:val="20"/>
              </w:rPr>
              <w:t>143,10</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5644,8</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5796,0</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5796,0</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23379,9</w:t>
            </w:r>
          </w:p>
        </w:tc>
      </w:tr>
      <w:tr w:rsidR="00FC7660" w:rsidRPr="00137E8F" w:rsidTr="000A24B0">
        <w:trPr>
          <w:trHeight w:val="300"/>
        </w:trPr>
        <w:tc>
          <w:tcPr>
            <w:tcW w:w="0" w:type="auto"/>
            <w:vMerge/>
            <w:tcBorders>
              <w:left w:val="single" w:sz="4" w:space="0" w:color="auto"/>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vMerge/>
            <w:tcBorders>
              <w:left w:val="nil"/>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Финансовое управление Ачинского района</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891</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sidRPr="00137E8F">
              <w:rPr>
                <w:rFonts w:ascii="Times New Roman" w:hAnsi="Times New Roman"/>
                <w:color w:val="000000"/>
                <w:sz w:val="20"/>
                <w:szCs w:val="20"/>
              </w:rPr>
              <w:t>6</w:t>
            </w:r>
            <w:r>
              <w:rPr>
                <w:rFonts w:ascii="Times New Roman" w:hAnsi="Times New Roman"/>
                <w:color w:val="000000"/>
                <w:sz w:val="20"/>
                <w:szCs w:val="20"/>
              </w:rPr>
              <w:t>143,10</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5644,8</w:t>
            </w:r>
          </w:p>
        </w:tc>
        <w:tc>
          <w:tcPr>
            <w:tcW w:w="0" w:type="auto"/>
            <w:tcBorders>
              <w:top w:val="nil"/>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5796,0</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5796,0</w:t>
            </w:r>
          </w:p>
        </w:tc>
        <w:tc>
          <w:tcPr>
            <w:tcW w:w="0" w:type="auto"/>
            <w:tcBorders>
              <w:top w:val="nil"/>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23379,9</w:t>
            </w:r>
          </w:p>
        </w:tc>
      </w:tr>
      <w:tr w:rsidR="00FC7660" w:rsidRPr="00137E8F" w:rsidTr="000A24B0">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Отдельное мероприятие 1</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Сопровождение (организация и ведение учета) органов местного самоуправления и муниципальных учреждений</w:t>
            </w:r>
          </w:p>
        </w:tc>
        <w:tc>
          <w:tcPr>
            <w:tcW w:w="0" w:type="auto"/>
            <w:tcBorders>
              <w:top w:val="single" w:sz="4" w:space="0" w:color="auto"/>
              <w:left w:val="nil"/>
              <w:bottom w:val="single" w:sz="4" w:space="0" w:color="auto"/>
              <w:right w:val="single" w:sz="4" w:space="0" w:color="auto"/>
            </w:tcBorders>
          </w:tcPr>
          <w:p w:rsidR="00FC7660" w:rsidRPr="00137E8F" w:rsidRDefault="00FC7660" w:rsidP="00687FA3">
            <w:pPr>
              <w:spacing w:after="0" w:line="240" w:lineRule="auto"/>
              <w:rPr>
                <w:rFonts w:ascii="Times New Roman" w:hAnsi="Times New Roman"/>
                <w:sz w:val="20"/>
                <w:szCs w:val="20"/>
                <w:lang w:eastAsia="ru-RU"/>
              </w:rPr>
            </w:pPr>
            <w:r w:rsidRPr="00137E8F">
              <w:rPr>
                <w:rFonts w:ascii="Times New Roman" w:hAnsi="Times New Roman"/>
                <w:sz w:val="20"/>
                <w:szCs w:val="20"/>
                <w:lang w:eastAsia="ru-RU"/>
              </w:rPr>
              <w:t>Администрация Ачинского района</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812</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tcPr>
          <w:p w:rsidR="00FC7660" w:rsidRPr="00137E8F" w:rsidRDefault="00FC7660" w:rsidP="00687FA3">
            <w:pPr>
              <w:spacing w:after="0" w:line="240" w:lineRule="auto"/>
              <w:jc w:val="center"/>
              <w:rPr>
                <w:rFonts w:ascii="Times New Roman" w:hAnsi="Times New Roman"/>
                <w:sz w:val="20"/>
                <w:szCs w:val="20"/>
                <w:lang w:eastAsia="ru-RU"/>
              </w:rPr>
            </w:pPr>
            <w:r w:rsidRPr="00137E8F">
              <w:rPr>
                <w:rFonts w:ascii="Times New Roman" w:hAnsi="Times New Roman"/>
                <w:sz w:val="20"/>
                <w:szCs w:val="20"/>
                <w:lang w:eastAsia="ru-RU"/>
              </w:rPr>
              <w:t>Х</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sidRPr="00137E8F">
              <w:rPr>
                <w:rFonts w:ascii="Times New Roman" w:hAnsi="Times New Roman"/>
                <w:color w:val="000000"/>
                <w:sz w:val="20"/>
                <w:szCs w:val="20"/>
              </w:rPr>
              <w:t>5279,13</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5412,0</w:t>
            </w:r>
          </w:p>
        </w:tc>
        <w:tc>
          <w:tcPr>
            <w:tcW w:w="0" w:type="auto"/>
            <w:tcBorders>
              <w:top w:val="single" w:sz="4" w:space="0" w:color="auto"/>
              <w:left w:val="nil"/>
              <w:bottom w:val="single" w:sz="4" w:space="0" w:color="auto"/>
              <w:right w:val="single" w:sz="4" w:space="0" w:color="auto"/>
            </w:tcBorders>
            <w:noWrap/>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5606,</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vAlign w:val="center"/>
          </w:tcPr>
          <w:p w:rsidR="00FC7660" w:rsidRPr="00137E8F" w:rsidRDefault="00FC7660" w:rsidP="00687FA3">
            <w:pPr>
              <w:spacing w:after="0" w:line="240" w:lineRule="auto"/>
              <w:jc w:val="center"/>
              <w:rPr>
                <w:rFonts w:ascii="Times New Roman" w:hAnsi="Times New Roman"/>
                <w:color w:val="000000"/>
                <w:sz w:val="20"/>
                <w:szCs w:val="20"/>
              </w:rPr>
            </w:pPr>
            <w:r>
              <w:rPr>
                <w:rFonts w:ascii="Times New Roman" w:hAnsi="Times New Roman"/>
                <w:color w:val="000000"/>
                <w:sz w:val="20"/>
                <w:szCs w:val="20"/>
              </w:rPr>
              <w:t>21903,13</w:t>
            </w:r>
          </w:p>
        </w:tc>
      </w:tr>
    </w:tbl>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7797" w:firstLine="0"/>
        <w:outlineLvl w:val="2"/>
        <w:rPr>
          <w:rFonts w:ascii="Times New Roman" w:hAnsi="Times New Roman" w:cs="Times New Roman"/>
          <w:sz w:val="28"/>
          <w:szCs w:val="28"/>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Default="00FC7660" w:rsidP="00687FA3">
      <w:pPr>
        <w:pStyle w:val="ConsPlusNormal"/>
        <w:widowControl/>
        <w:ind w:left="9781" w:firstLine="0"/>
        <w:outlineLvl w:val="2"/>
        <w:rPr>
          <w:rFonts w:ascii="Times New Roman" w:hAnsi="Times New Roman" w:cs="Times New Roman"/>
          <w:sz w:val="24"/>
          <w:szCs w:val="24"/>
        </w:rPr>
      </w:pPr>
    </w:p>
    <w:p w:rsidR="00FC7660" w:rsidRPr="00B264B4" w:rsidRDefault="00FC7660" w:rsidP="00687FA3">
      <w:pPr>
        <w:pStyle w:val="ConsPlusNormal"/>
        <w:widowControl/>
        <w:ind w:left="9781" w:firstLine="0"/>
        <w:outlineLvl w:val="2"/>
        <w:rPr>
          <w:rFonts w:ascii="Times New Roman" w:hAnsi="Times New Roman" w:cs="Times New Roman"/>
          <w:sz w:val="24"/>
          <w:szCs w:val="24"/>
        </w:rPr>
      </w:pPr>
      <w:r w:rsidRPr="00B264B4">
        <w:rPr>
          <w:rFonts w:ascii="Times New Roman" w:hAnsi="Times New Roman" w:cs="Times New Roman"/>
          <w:sz w:val="24"/>
          <w:szCs w:val="24"/>
        </w:rPr>
        <w:t>Приложение № 7</w:t>
      </w:r>
    </w:p>
    <w:p w:rsidR="00FC7660" w:rsidRPr="00833226" w:rsidRDefault="00FC7660" w:rsidP="00687FA3">
      <w:pPr>
        <w:autoSpaceDE w:val="0"/>
        <w:autoSpaceDN w:val="0"/>
        <w:adjustRightInd w:val="0"/>
        <w:spacing w:after="0" w:line="240" w:lineRule="auto"/>
        <w:ind w:left="9781"/>
        <w:rPr>
          <w:rFonts w:ascii="Times New Roman" w:hAnsi="Times New Roman"/>
          <w:bCs/>
          <w:sz w:val="24"/>
          <w:szCs w:val="24"/>
        </w:rPr>
      </w:pPr>
      <w:r w:rsidRPr="00B264B4">
        <w:rPr>
          <w:rFonts w:ascii="Times New Roman" w:hAnsi="Times New Roman"/>
          <w:sz w:val="24"/>
          <w:szCs w:val="24"/>
        </w:rPr>
        <w:t>к муниципальной программе Ачинского района «Управление муниципальными  финансам</w:t>
      </w:r>
      <w:r w:rsidRPr="00A737BF">
        <w:rPr>
          <w:rFonts w:ascii="Times New Roman" w:hAnsi="Times New Roman"/>
          <w:sz w:val="24"/>
          <w:szCs w:val="24"/>
        </w:rPr>
        <w:t>и</w:t>
      </w:r>
      <w:r w:rsidRPr="00A737BF">
        <w:rPr>
          <w:rFonts w:ascii="Times New Roman" w:hAnsi="Times New Roman"/>
          <w:bCs/>
          <w:sz w:val="24"/>
          <w:szCs w:val="24"/>
        </w:rPr>
        <w:t xml:space="preserve">» </w:t>
      </w:r>
      <w:bookmarkStart w:id="0" w:name="_GoBack"/>
      <w:bookmarkEnd w:id="0"/>
    </w:p>
    <w:p w:rsidR="00FC7660" w:rsidRPr="00833226" w:rsidRDefault="00FC7660" w:rsidP="00687FA3">
      <w:pPr>
        <w:spacing w:after="0" w:line="240" w:lineRule="auto"/>
        <w:jc w:val="center"/>
        <w:rPr>
          <w:rFonts w:ascii="Times New Roman" w:hAnsi="Times New Roman"/>
          <w:sz w:val="24"/>
          <w:szCs w:val="24"/>
        </w:rPr>
      </w:pPr>
      <w:r w:rsidRPr="00833226">
        <w:rPr>
          <w:rFonts w:ascii="Times New Roman" w:hAnsi="Times New Roman"/>
          <w:sz w:val="24"/>
          <w:szCs w:val="24"/>
        </w:rPr>
        <w:t xml:space="preserve">Информация о ресурсном обеспечении и прогнозной оценке расходов на реализацию целей муниципальной программы Ачинского района с учетом источников финансирования, в том числе средств </w:t>
      </w:r>
      <w:r w:rsidRPr="00833226">
        <w:rPr>
          <w:rFonts w:ascii="Times New Roman" w:hAnsi="Times New Roman"/>
          <w:sz w:val="24"/>
          <w:szCs w:val="24"/>
          <w:lang w:eastAsia="ru-RU"/>
        </w:rPr>
        <w:t>федерального, краевого бюджетов и бюджетов муниципальных образований Ачинского района</w:t>
      </w:r>
    </w:p>
    <w:tbl>
      <w:tblPr>
        <w:tblW w:w="0" w:type="auto"/>
        <w:tblInd w:w="93" w:type="dxa"/>
        <w:tblLook w:val="00A0"/>
      </w:tblPr>
      <w:tblGrid>
        <w:gridCol w:w="1849"/>
        <w:gridCol w:w="5420"/>
        <w:gridCol w:w="2320"/>
        <w:gridCol w:w="966"/>
        <w:gridCol w:w="966"/>
        <w:gridCol w:w="888"/>
        <w:gridCol w:w="888"/>
        <w:gridCol w:w="1396"/>
      </w:tblGrid>
      <w:tr w:rsidR="00FC7660" w:rsidRPr="00EF4096" w:rsidTr="009809DB">
        <w:trPr>
          <w:trHeight w:val="60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Статус</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Наименование муниципальной программы, подпрограммы муниципальной программы</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Ответственный исполнитель, соисполнители</w:t>
            </w:r>
          </w:p>
        </w:tc>
        <w:tc>
          <w:tcPr>
            <w:tcW w:w="0" w:type="auto"/>
            <w:gridSpan w:val="5"/>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Оценка расходов</w:t>
            </w:r>
            <w:r w:rsidRPr="00EF4096">
              <w:rPr>
                <w:rFonts w:ascii="Times New Roman" w:hAnsi="Times New Roman"/>
                <w:sz w:val="20"/>
                <w:szCs w:val="20"/>
                <w:lang w:eastAsia="ru-RU"/>
              </w:rPr>
              <w:br/>
              <w:t>(тыс. руб.), годы</w:t>
            </w:r>
          </w:p>
        </w:tc>
      </w:tr>
      <w:tr w:rsidR="00FC7660" w:rsidRPr="00EF4096" w:rsidTr="009809DB">
        <w:trPr>
          <w:trHeight w:val="487"/>
        </w:trPr>
        <w:tc>
          <w:tcPr>
            <w:tcW w:w="0" w:type="auto"/>
            <w:vMerge/>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2014 год</w:t>
            </w:r>
          </w:p>
        </w:tc>
        <w:tc>
          <w:tcPr>
            <w:tcW w:w="0" w:type="auto"/>
            <w:tcBorders>
              <w:top w:val="nil"/>
              <w:left w:val="nil"/>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rPr>
            </w:pPr>
            <w:r w:rsidRPr="00EF4096">
              <w:rPr>
                <w:rFonts w:ascii="Times New Roman" w:hAnsi="Times New Roman"/>
                <w:sz w:val="20"/>
                <w:szCs w:val="20"/>
                <w:lang w:eastAsia="ru-RU"/>
              </w:rPr>
              <w:t>2015 год</w:t>
            </w:r>
          </w:p>
        </w:tc>
        <w:tc>
          <w:tcPr>
            <w:tcW w:w="0" w:type="auto"/>
            <w:tcBorders>
              <w:top w:val="nil"/>
              <w:left w:val="nil"/>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rPr>
            </w:pPr>
            <w:r w:rsidRPr="00EF4096">
              <w:rPr>
                <w:rFonts w:ascii="Times New Roman" w:hAnsi="Times New Roman"/>
                <w:sz w:val="20"/>
                <w:szCs w:val="20"/>
                <w:lang w:eastAsia="ru-RU"/>
              </w:rPr>
              <w:t>2016 год</w:t>
            </w:r>
          </w:p>
        </w:tc>
        <w:tc>
          <w:tcPr>
            <w:tcW w:w="0" w:type="auto"/>
            <w:tcBorders>
              <w:top w:val="nil"/>
              <w:left w:val="nil"/>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rPr>
            </w:pPr>
            <w:r>
              <w:rPr>
                <w:rFonts w:ascii="Times New Roman" w:hAnsi="Times New Roman"/>
                <w:sz w:val="20"/>
                <w:szCs w:val="20"/>
              </w:rPr>
              <w:t>2017 год</w:t>
            </w:r>
          </w:p>
        </w:tc>
        <w:tc>
          <w:tcPr>
            <w:tcW w:w="0" w:type="auto"/>
            <w:tcBorders>
              <w:top w:val="nil"/>
              <w:left w:val="nil"/>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Итого за 2014-201</w:t>
            </w:r>
            <w:r>
              <w:rPr>
                <w:rFonts w:ascii="Times New Roman" w:hAnsi="Times New Roman"/>
                <w:sz w:val="20"/>
                <w:szCs w:val="20"/>
                <w:lang w:eastAsia="ru-RU"/>
              </w:rPr>
              <w:t>7</w:t>
            </w:r>
            <w:r w:rsidRPr="00EF4096">
              <w:rPr>
                <w:rFonts w:ascii="Times New Roman" w:hAnsi="Times New Roman"/>
                <w:sz w:val="20"/>
                <w:szCs w:val="20"/>
                <w:lang w:eastAsia="ru-RU"/>
              </w:rPr>
              <w:t xml:space="preserve"> годы</w:t>
            </w:r>
          </w:p>
        </w:tc>
      </w:tr>
      <w:tr w:rsidR="00FC7660" w:rsidRPr="00EF4096" w:rsidTr="00483E58">
        <w:trPr>
          <w:trHeight w:val="178"/>
        </w:trPr>
        <w:tc>
          <w:tcPr>
            <w:tcW w:w="0" w:type="auto"/>
            <w:vMerge w:val="restart"/>
            <w:tcBorders>
              <w:top w:val="nil"/>
              <w:left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Муниципальная программа</w:t>
            </w:r>
          </w:p>
          <w:p w:rsidR="00FC7660" w:rsidRPr="00EF4096" w:rsidRDefault="00FC7660" w:rsidP="00687FA3">
            <w:pPr>
              <w:spacing w:after="0" w:line="240" w:lineRule="auto"/>
              <w:jc w:val="center"/>
              <w:rPr>
                <w:rFonts w:ascii="Times New Roman" w:hAnsi="Times New Roman"/>
                <w:sz w:val="20"/>
                <w:szCs w:val="20"/>
                <w:lang w:eastAsia="ru-RU"/>
              </w:rPr>
            </w:pPr>
            <w:r w:rsidRPr="00EF4096">
              <w:rPr>
                <w:rFonts w:ascii="Times New Roman" w:hAnsi="Times New Roman"/>
                <w:sz w:val="20"/>
                <w:szCs w:val="20"/>
                <w:lang w:eastAsia="ru-RU"/>
              </w:rPr>
              <w:t> </w:t>
            </w:r>
          </w:p>
        </w:tc>
        <w:tc>
          <w:tcPr>
            <w:tcW w:w="0" w:type="auto"/>
            <w:vMerge w:val="restart"/>
            <w:tcBorders>
              <w:top w:val="nil"/>
              <w:left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sz w:val="20"/>
                <w:szCs w:val="20"/>
              </w:rPr>
              <w:t>Управление муниципальными финансами</w:t>
            </w:r>
          </w:p>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Всего</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52</w:t>
            </w:r>
            <w:r>
              <w:rPr>
                <w:rFonts w:ascii="Times New Roman" w:hAnsi="Times New Roman"/>
                <w:color w:val="000000"/>
                <w:sz w:val="20"/>
                <w:szCs w:val="20"/>
              </w:rPr>
              <w:t>463,42</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35858,65</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34916,4</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34916,4</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158154,87</w:t>
            </w:r>
          </w:p>
        </w:tc>
      </w:tr>
      <w:tr w:rsidR="00FC7660" w:rsidRPr="00EF4096" w:rsidTr="00483E58">
        <w:trPr>
          <w:trHeight w:val="325"/>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 том числе:</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371"/>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федеральный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r>
      <w:tr w:rsidR="00FC7660" w:rsidRPr="00EF4096" w:rsidTr="00483E58">
        <w:trPr>
          <w:trHeight w:val="418"/>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краевой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7</w:t>
            </w:r>
            <w:r w:rsidRPr="00EF4096">
              <w:rPr>
                <w:rFonts w:ascii="Times New Roman" w:hAnsi="Times New Roman"/>
                <w:color w:val="000000"/>
                <w:sz w:val="20"/>
                <w:szCs w:val="20"/>
              </w:rPr>
              <w:t>353,20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7026,00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5620,80</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5620,80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25620,8</w:t>
            </w:r>
          </w:p>
        </w:tc>
      </w:tr>
      <w:tr w:rsidR="00FC7660" w:rsidRPr="00EF4096" w:rsidTr="00483E58">
        <w:trPr>
          <w:trHeight w:val="463"/>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районный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44720,40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28437,95</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28886,6</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28886,6</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130931,55</w:t>
            </w:r>
          </w:p>
        </w:tc>
      </w:tr>
      <w:tr w:rsidR="00FC7660" w:rsidRPr="00EF4096" w:rsidTr="00483E58">
        <w:trPr>
          <w:trHeight w:val="368"/>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внебюджетные  источники</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413"/>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бюджеты муниципальных образований  района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389,82</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394,7</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409,0</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409,0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1602,52</w:t>
            </w:r>
          </w:p>
        </w:tc>
      </w:tr>
      <w:tr w:rsidR="00FC7660" w:rsidRPr="00EF4096" w:rsidTr="00483E58">
        <w:trPr>
          <w:trHeight w:val="289"/>
        </w:trPr>
        <w:tc>
          <w:tcPr>
            <w:tcW w:w="0" w:type="auto"/>
            <w:vMerge/>
            <w:tcBorders>
              <w:left w:val="single" w:sz="4" w:space="0" w:color="auto"/>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vMerge/>
            <w:tcBorders>
              <w:left w:val="single" w:sz="4" w:space="0" w:color="auto"/>
              <w:bottom w:val="single" w:sz="4" w:space="0" w:color="auto"/>
              <w:right w:val="single" w:sz="4" w:space="0" w:color="auto"/>
            </w:tcBorders>
          </w:tcPr>
          <w:p w:rsidR="00FC7660" w:rsidRPr="00EF4096" w:rsidRDefault="00FC7660" w:rsidP="00687FA3">
            <w:pPr>
              <w:spacing w:after="0" w:line="240" w:lineRule="auto"/>
              <w:jc w:val="center"/>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юридические лица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219"/>
        </w:trPr>
        <w:tc>
          <w:tcPr>
            <w:tcW w:w="0" w:type="auto"/>
            <w:vMerge w:val="restart"/>
            <w:tcBorders>
              <w:top w:val="nil"/>
              <w:left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Подпрограмма 1</w:t>
            </w:r>
          </w:p>
        </w:tc>
        <w:tc>
          <w:tcPr>
            <w:tcW w:w="0" w:type="auto"/>
            <w:vMerge w:val="restart"/>
            <w:tcBorders>
              <w:top w:val="nil"/>
              <w:left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Ачинского района</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Всего</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40</w:t>
            </w:r>
            <w:r>
              <w:rPr>
                <w:rFonts w:ascii="Times New Roman" w:hAnsi="Times New Roman"/>
                <w:color w:val="000000"/>
                <w:sz w:val="20"/>
                <w:szCs w:val="20"/>
              </w:rPr>
              <w:t>895,75</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24801,85</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23514,4</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23514,4</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112726,4</w:t>
            </w:r>
          </w:p>
        </w:tc>
      </w:tr>
      <w:tr w:rsidR="00FC7660" w:rsidRPr="00EF4096" w:rsidTr="00483E58">
        <w:trPr>
          <w:trHeight w:val="266"/>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 том числе:</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141"/>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федеральный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174"/>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краевой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7353,20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7026,00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5620,80</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5620,80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25620,8</w:t>
            </w:r>
          </w:p>
        </w:tc>
      </w:tr>
      <w:tr w:rsidR="00FC7660" w:rsidRPr="00EF4096" w:rsidTr="00483E58">
        <w:trPr>
          <w:trHeight w:val="361"/>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районный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33</w:t>
            </w:r>
            <w:r>
              <w:rPr>
                <w:rFonts w:ascii="Times New Roman" w:hAnsi="Times New Roman"/>
                <w:color w:val="000000"/>
                <w:sz w:val="20"/>
                <w:szCs w:val="20"/>
              </w:rPr>
              <w:t>542,55</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17775,85</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17893,6</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17893,6</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87105,6</w:t>
            </w:r>
          </w:p>
        </w:tc>
      </w:tr>
      <w:tr w:rsidR="00FC7660" w:rsidRPr="00EF4096" w:rsidTr="00483E58">
        <w:trPr>
          <w:trHeight w:val="266"/>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внебюджетные  источники</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бюджеты муниципальных   образований  района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vMerge/>
            <w:tcBorders>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юридические лица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vMerge w:val="restart"/>
            <w:tcBorders>
              <w:top w:val="nil"/>
              <w:left w:val="single" w:sz="4" w:space="0" w:color="auto"/>
              <w:bottom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Подпрограмма 2</w:t>
            </w:r>
          </w:p>
        </w:tc>
        <w:tc>
          <w:tcPr>
            <w:tcW w:w="0" w:type="auto"/>
            <w:vMerge w:val="restart"/>
            <w:tcBorders>
              <w:top w:val="nil"/>
              <w:left w:val="single" w:sz="4" w:space="0" w:color="auto"/>
              <w:bottom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rPr>
              <w:t>Управление муниципальным долгом Ачинского района</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Всего</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145,44</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145,44</w:t>
            </w:r>
          </w:p>
        </w:tc>
      </w:tr>
      <w:tr w:rsidR="00FC7660" w:rsidRPr="00EF4096" w:rsidTr="00483E58">
        <w:trPr>
          <w:trHeight w:val="300"/>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 том числе:</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300"/>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федеральный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краевой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районный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145,44</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Pr>
                <w:rFonts w:ascii="Times New Roman" w:hAnsi="Times New Roman"/>
                <w:sz w:val="20"/>
                <w:szCs w:val="20"/>
              </w:rPr>
              <w:t>-</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145,44</w:t>
            </w:r>
          </w:p>
        </w:tc>
      </w:tr>
      <w:tr w:rsidR="00FC7660" w:rsidRPr="00EF4096" w:rsidTr="00483E58">
        <w:trPr>
          <w:trHeight w:val="300"/>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внебюджетные  источники</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285"/>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бюджеты муниципальных   образований района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vMerge/>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юридические лица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Подпрограмма 3</w:t>
            </w:r>
          </w:p>
        </w:tc>
        <w:tc>
          <w:tcPr>
            <w:tcW w:w="0" w:type="auto"/>
            <w:tcBorders>
              <w:top w:val="nil"/>
              <w:left w:val="nil"/>
              <w:bottom w:val="single" w:sz="4" w:space="0" w:color="auto"/>
              <w:right w:val="single" w:sz="4" w:space="0" w:color="auto"/>
            </w:tcBorders>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rPr>
              <w:t>Обеспечение реализации муниципальной  программы и прочие мероприятия</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Всего</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6</w:t>
            </w:r>
            <w:r>
              <w:rPr>
                <w:rFonts w:ascii="Times New Roman" w:hAnsi="Times New Roman"/>
                <w:color w:val="000000"/>
                <w:sz w:val="20"/>
                <w:szCs w:val="20"/>
              </w:rPr>
              <w:t>143,10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5644,8</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5796,0</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5796,0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23379,9</w:t>
            </w: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 том числе:</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федеральный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краевой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районный бюджет</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5</w:t>
            </w:r>
            <w:r>
              <w:rPr>
                <w:rFonts w:ascii="Times New Roman" w:hAnsi="Times New Roman"/>
                <w:color w:val="000000"/>
                <w:sz w:val="20"/>
                <w:szCs w:val="20"/>
              </w:rPr>
              <w:t>753,28</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5250,1</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5387,0</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5387,0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21777,38</w:t>
            </w: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внебюджетные  источники</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nil"/>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бюджеты муниципальных   образований района</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389,82</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394,7</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409,0</w:t>
            </w:r>
          </w:p>
        </w:tc>
        <w:tc>
          <w:tcPr>
            <w:tcW w:w="0" w:type="auto"/>
            <w:tcBorders>
              <w:top w:val="nil"/>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409,0</w:t>
            </w:r>
          </w:p>
        </w:tc>
        <w:tc>
          <w:tcPr>
            <w:tcW w:w="0" w:type="auto"/>
            <w:tcBorders>
              <w:top w:val="nil"/>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1602,52</w:t>
            </w: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Мероприятие 1</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 xml:space="preserve">Сопровождение (организация и ведение  учета) органов местного самоуправления и муниципальных  учреждений </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Всего</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5279,13</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5412,0</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21903,13</w:t>
            </w: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 том числе:</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федеральный бюджет</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краевой бюджет</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районный бюджет</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sidRPr="00EF4096">
              <w:rPr>
                <w:rFonts w:ascii="Times New Roman" w:hAnsi="Times New Roman"/>
                <w:color w:val="000000"/>
                <w:sz w:val="20"/>
                <w:szCs w:val="20"/>
              </w:rPr>
              <w:t>5279,13</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5412,0</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5606,0</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color w:val="000000"/>
                <w:sz w:val="20"/>
                <w:szCs w:val="20"/>
              </w:rPr>
            </w:pPr>
            <w:r>
              <w:rPr>
                <w:rFonts w:ascii="Times New Roman" w:hAnsi="Times New Roman"/>
                <w:color w:val="000000"/>
                <w:sz w:val="20"/>
                <w:szCs w:val="20"/>
              </w:rPr>
              <w:t>21903,13</w:t>
            </w: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внебюджетные  источники</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r w:rsidR="00FC7660" w:rsidRPr="00EF4096" w:rsidTr="00483E58">
        <w:trPr>
          <w:trHeight w:val="300"/>
        </w:trPr>
        <w:tc>
          <w:tcPr>
            <w:tcW w:w="0" w:type="auto"/>
            <w:tcBorders>
              <w:top w:val="single" w:sz="4" w:space="0" w:color="auto"/>
              <w:left w:val="single" w:sz="4" w:space="0" w:color="auto"/>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lang w:eastAsia="ru-RU"/>
              </w:rPr>
            </w:pPr>
            <w:r w:rsidRPr="00EF4096">
              <w:rPr>
                <w:rFonts w:ascii="Times New Roman" w:hAnsi="Times New Roman"/>
                <w:sz w:val="20"/>
                <w:szCs w:val="20"/>
                <w:lang w:eastAsia="ru-RU"/>
              </w:rPr>
              <w:t>бюджеты муниципальных   образований района</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c>
          <w:tcPr>
            <w:tcW w:w="0" w:type="auto"/>
            <w:tcBorders>
              <w:top w:val="single" w:sz="4" w:space="0" w:color="auto"/>
              <w:left w:val="nil"/>
              <w:bottom w:val="single" w:sz="4" w:space="0" w:color="auto"/>
              <w:right w:val="single" w:sz="4" w:space="0" w:color="auto"/>
            </w:tcBorders>
            <w:noWrap/>
            <w:vAlign w:val="center"/>
          </w:tcPr>
          <w:p w:rsidR="00FC7660" w:rsidRPr="00EF4096" w:rsidRDefault="00FC7660" w:rsidP="00687FA3">
            <w:pPr>
              <w:spacing w:after="0" w:line="240" w:lineRule="auto"/>
              <w:rPr>
                <w:rFonts w:ascii="Times New Roman" w:hAnsi="Times New Roman"/>
                <w:sz w:val="20"/>
                <w:szCs w:val="20"/>
              </w:rPr>
            </w:pPr>
            <w:r w:rsidRPr="00EF4096">
              <w:rPr>
                <w:rFonts w:ascii="Times New Roman" w:hAnsi="Times New Roman"/>
                <w:color w:val="000000"/>
                <w:sz w:val="20"/>
                <w:szCs w:val="20"/>
              </w:rPr>
              <w:t>Х</w:t>
            </w:r>
          </w:p>
        </w:tc>
      </w:tr>
    </w:tbl>
    <w:p w:rsidR="00FC7660" w:rsidRPr="00F505C8" w:rsidRDefault="00FC7660" w:rsidP="00687FA3">
      <w:pPr>
        <w:pStyle w:val="ConsPlusNormal"/>
        <w:widowControl/>
        <w:ind w:left="7797" w:firstLine="0"/>
        <w:outlineLvl w:val="2"/>
        <w:rPr>
          <w:rFonts w:ascii="Times New Roman" w:hAnsi="Times New Roman"/>
        </w:rPr>
      </w:pPr>
    </w:p>
    <w:sectPr w:rsidR="00FC7660" w:rsidRPr="00F505C8" w:rsidSect="00D54BDB">
      <w:pgSz w:w="16838" w:h="11906" w:orient="landscape"/>
      <w:pgMar w:top="1134" w:right="1134" w:bottom="709"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660" w:rsidRDefault="00FC7660" w:rsidP="0088581C">
      <w:pPr>
        <w:spacing w:after="0" w:line="240" w:lineRule="auto"/>
      </w:pPr>
      <w:r>
        <w:separator/>
      </w:r>
    </w:p>
  </w:endnote>
  <w:endnote w:type="continuationSeparator" w:id="1">
    <w:p w:rsidR="00FC7660" w:rsidRDefault="00FC7660" w:rsidP="008858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Mincho">
    <w:altName w:val="?l?r ??Ѓfc"/>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660" w:rsidRDefault="00FC7660" w:rsidP="0088581C">
      <w:pPr>
        <w:spacing w:after="0" w:line="240" w:lineRule="auto"/>
      </w:pPr>
      <w:r>
        <w:separator/>
      </w:r>
    </w:p>
  </w:footnote>
  <w:footnote w:type="continuationSeparator" w:id="1">
    <w:p w:rsidR="00FC7660" w:rsidRDefault="00FC7660" w:rsidP="0088581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C0E4B"/>
    <w:multiLevelType w:val="hybridMultilevel"/>
    <w:tmpl w:val="76F4FDB0"/>
    <w:lvl w:ilvl="0" w:tplc="23C8F87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EF90E89"/>
    <w:multiLevelType w:val="hybridMultilevel"/>
    <w:tmpl w:val="47727800"/>
    <w:lvl w:ilvl="0" w:tplc="23C8F87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0997F8D"/>
    <w:multiLevelType w:val="hybridMultilevel"/>
    <w:tmpl w:val="47727800"/>
    <w:lvl w:ilvl="0" w:tplc="23C8F87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44CF6E37"/>
    <w:multiLevelType w:val="hybridMultilevel"/>
    <w:tmpl w:val="35127C42"/>
    <w:lvl w:ilvl="0" w:tplc="23C8F87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485F2F69"/>
    <w:multiLevelType w:val="hybridMultilevel"/>
    <w:tmpl w:val="117E6CE4"/>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4B3B4B0A"/>
    <w:multiLevelType w:val="hybridMultilevel"/>
    <w:tmpl w:val="6B806B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21C1A0B"/>
    <w:multiLevelType w:val="hybridMultilevel"/>
    <w:tmpl w:val="76F4FDB0"/>
    <w:lvl w:ilvl="0" w:tplc="23C8F87C">
      <w:start w:val="1"/>
      <w:numFmt w:val="russianLower"/>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A332D"/>
    <w:rsid w:val="00001D09"/>
    <w:rsid w:val="000022F1"/>
    <w:rsid w:val="00005E7F"/>
    <w:rsid w:val="00023DFD"/>
    <w:rsid w:val="0002420E"/>
    <w:rsid w:val="00031927"/>
    <w:rsid w:val="00036CC2"/>
    <w:rsid w:val="000411AC"/>
    <w:rsid w:val="000440D6"/>
    <w:rsid w:val="000444AD"/>
    <w:rsid w:val="00051ED9"/>
    <w:rsid w:val="0005550A"/>
    <w:rsid w:val="00056180"/>
    <w:rsid w:val="0006057C"/>
    <w:rsid w:val="00062D11"/>
    <w:rsid w:val="00067FE2"/>
    <w:rsid w:val="00072410"/>
    <w:rsid w:val="0007268A"/>
    <w:rsid w:val="00072B42"/>
    <w:rsid w:val="00073A8E"/>
    <w:rsid w:val="00087E09"/>
    <w:rsid w:val="00087E0D"/>
    <w:rsid w:val="00096841"/>
    <w:rsid w:val="000A24B0"/>
    <w:rsid w:val="000A281C"/>
    <w:rsid w:val="000A75BE"/>
    <w:rsid w:val="000B2FAD"/>
    <w:rsid w:val="000C5742"/>
    <w:rsid w:val="000E7F7E"/>
    <w:rsid w:val="000F0263"/>
    <w:rsid w:val="00106F9A"/>
    <w:rsid w:val="00113BF5"/>
    <w:rsid w:val="00114821"/>
    <w:rsid w:val="001157F5"/>
    <w:rsid w:val="001350B0"/>
    <w:rsid w:val="00137E8F"/>
    <w:rsid w:val="00143DB9"/>
    <w:rsid w:val="0014573F"/>
    <w:rsid w:val="00145986"/>
    <w:rsid w:val="00146DF3"/>
    <w:rsid w:val="001476B8"/>
    <w:rsid w:val="001476DC"/>
    <w:rsid w:val="0015320A"/>
    <w:rsid w:val="0015352B"/>
    <w:rsid w:val="00156FA6"/>
    <w:rsid w:val="00157090"/>
    <w:rsid w:val="001662E0"/>
    <w:rsid w:val="0017709D"/>
    <w:rsid w:val="00183418"/>
    <w:rsid w:val="00192533"/>
    <w:rsid w:val="0019775B"/>
    <w:rsid w:val="001A1E15"/>
    <w:rsid w:val="001A475A"/>
    <w:rsid w:val="001A7BE8"/>
    <w:rsid w:val="001B5ADA"/>
    <w:rsid w:val="001C12D1"/>
    <w:rsid w:val="001C5764"/>
    <w:rsid w:val="001D2CB2"/>
    <w:rsid w:val="001D667A"/>
    <w:rsid w:val="001D69DD"/>
    <w:rsid w:val="001E0D4D"/>
    <w:rsid w:val="001E56BE"/>
    <w:rsid w:val="001E6254"/>
    <w:rsid w:val="001F2AC0"/>
    <w:rsid w:val="001F418C"/>
    <w:rsid w:val="001F6886"/>
    <w:rsid w:val="001F6A03"/>
    <w:rsid w:val="00200397"/>
    <w:rsid w:val="0020220F"/>
    <w:rsid w:val="002070DB"/>
    <w:rsid w:val="00207F0F"/>
    <w:rsid w:val="00211644"/>
    <w:rsid w:val="00212F6D"/>
    <w:rsid w:val="002217EB"/>
    <w:rsid w:val="0023177B"/>
    <w:rsid w:val="00237DA8"/>
    <w:rsid w:val="002417E8"/>
    <w:rsid w:val="00244313"/>
    <w:rsid w:val="0024451C"/>
    <w:rsid w:val="002472D0"/>
    <w:rsid w:val="0024796E"/>
    <w:rsid w:val="00251760"/>
    <w:rsid w:val="0025464E"/>
    <w:rsid w:val="0026126A"/>
    <w:rsid w:val="0027124D"/>
    <w:rsid w:val="0028001D"/>
    <w:rsid w:val="00281F62"/>
    <w:rsid w:val="00284322"/>
    <w:rsid w:val="00287347"/>
    <w:rsid w:val="0029470C"/>
    <w:rsid w:val="00296123"/>
    <w:rsid w:val="002962ED"/>
    <w:rsid w:val="002A4290"/>
    <w:rsid w:val="002A50ED"/>
    <w:rsid w:val="002A78F8"/>
    <w:rsid w:val="002A7EC7"/>
    <w:rsid w:val="002B423B"/>
    <w:rsid w:val="002C16A1"/>
    <w:rsid w:val="002C6512"/>
    <w:rsid w:val="002D4BC0"/>
    <w:rsid w:val="002E0432"/>
    <w:rsid w:val="002F0E2C"/>
    <w:rsid w:val="002F1D5C"/>
    <w:rsid w:val="003018D0"/>
    <w:rsid w:val="00301E23"/>
    <w:rsid w:val="00303821"/>
    <w:rsid w:val="0031696C"/>
    <w:rsid w:val="00317FD7"/>
    <w:rsid w:val="00326724"/>
    <w:rsid w:val="00333028"/>
    <w:rsid w:val="00334D0E"/>
    <w:rsid w:val="00335CA7"/>
    <w:rsid w:val="00342CC5"/>
    <w:rsid w:val="003461F6"/>
    <w:rsid w:val="00346D0D"/>
    <w:rsid w:val="003544C2"/>
    <w:rsid w:val="00356373"/>
    <w:rsid w:val="00362C22"/>
    <w:rsid w:val="003676F5"/>
    <w:rsid w:val="00390237"/>
    <w:rsid w:val="003917AB"/>
    <w:rsid w:val="003941B5"/>
    <w:rsid w:val="003957F8"/>
    <w:rsid w:val="003A406C"/>
    <w:rsid w:val="003A6735"/>
    <w:rsid w:val="003A70CD"/>
    <w:rsid w:val="003A7217"/>
    <w:rsid w:val="003B0354"/>
    <w:rsid w:val="003B0952"/>
    <w:rsid w:val="003D031A"/>
    <w:rsid w:val="003D1E42"/>
    <w:rsid w:val="003D4F26"/>
    <w:rsid w:val="003D746D"/>
    <w:rsid w:val="003E7665"/>
    <w:rsid w:val="003F0281"/>
    <w:rsid w:val="003F0D24"/>
    <w:rsid w:val="003F399E"/>
    <w:rsid w:val="00401BC8"/>
    <w:rsid w:val="00410E60"/>
    <w:rsid w:val="00412EE9"/>
    <w:rsid w:val="004200DF"/>
    <w:rsid w:val="00421034"/>
    <w:rsid w:val="00424FAF"/>
    <w:rsid w:val="004259A8"/>
    <w:rsid w:val="00434184"/>
    <w:rsid w:val="00436DBF"/>
    <w:rsid w:val="00445369"/>
    <w:rsid w:val="00445E23"/>
    <w:rsid w:val="00446208"/>
    <w:rsid w:val="00450C6A"/>
    <w:rsid w:val="00456724"/>
    <w:rsid w:val="0045707F"/>
    <w:rsid w:val="0046144D"/>
    <w:rsid w:val="004624F1"/>
    <w:rsid w:val="00462BFD"/>
    <w:rsid w:val="00466B01"/>
    <w:rsid w:val="004738C5"/>
    <w:rsid w:val="004770E6"/>
    <w:rsid w:val="00481119"/>
    <w:rsid w:val="00483E58"/>
    <w:rsid w:val="004A0B3C"/>
    <w:rsid w:val="004B5D8B"/>
    <w:rsid w:val="004B6A24"/>
    <w:rsid w:val="004B7FD7"/>
    <w:rsid w:val="004C6DE9"/>
    <w:rsid w:val="004D0B59"/>
    <w:rsid w:val="004E7E4F"/>
    <w:rsid w:val="004F0514"/>
    <w:rsid w:val="0050013D"/>
    <w:rsid w:val="0050423F"/>
    <w:rsid w:val="005045FF"/>
    <w:rsid w:val="00510564"/>
    <w:rsid w:val="00510BF6"/>
    <w:rsid w:val="00527D63"/>
    <w:rsid w:val="005305E2"/>
    <w:rsid w:val="00533A88"/>
    <w:rsid w:val="00536ECD"/>
    <w:rsid w:val="00541731"/>
    <w:rsid w:val="00545572"/>
    <w:rsid w:val="0055549D"/>
    <w:rsid w:val="005564D6"/>
    <w:rsid w:val="00556C11"/>
    <w:rsid w:val="00557873"/>
    <w:rsid w:val="0056099F"/>
    <w:rsid w:val="0057196E"/>
    <w:rsid w:val="00572E83"/>
    <w:rsid w:val="0057434A"/>
    <w:rsid w:val="0057499D"/>
    <w:rsid w:val="00577DA6"/>
    <w:rsid w:val="005814CA"/>
    <w:rsid w:val="005819F2"/>
    <w:rsid w:val="00587B73"/>
    <w:rsid w:val="00590433"/>
    <w:rsid w:val="0059076B"/>
    <w:rsid w:val="00591F40"/>
    <w:rsid w:val="005A4A02"/>
    <w:rsid w:val="005B5AAF"/>
    <w:rsid w:val="005C0317"/>
    <w:rsid w:val="005C07D6"/>
    <w:rsid w:val="005C18AE"/>
    <w:rsid w:val="005C63CB"/>
    <w:rsid w:val="005D0F4F"/>
    <w:rsid w:val="005D2293"/>
    <w:rsid w:val="005D3E40"/>
    <w:rsid w:val="005E2D02"/>
    <w:rsid w:val="005E77FE"/>
    <w:rsid w:val="005F5FD9"/>
    <w:rsid w:val="005F7CE4"/>
    <w:rsid w:val="006018D9"/>
    <w:rsid w:val="00602F1F"/>
    <w:rsid w:val="0060664C"/>
    <w:rsid w:val="00606F09"/>
    <w:rsid w:val="00610186"/>
    <w:rsid w:val="00610744"/>
    <w:rsid w:val="00610F83"/>
    <w:rsid w:val="006155C0"/>
    <w:rsid w:val="00620A69"/>
    <w:rsid w:val="00620EA6"/>
    <w:rsid w:val="00624BB1"/>
    <w:rsid w:val="0062619F"/>
    <w:rsid w:val="006333A8"/>
    <w:rsid w:val="00636EA4"/>
    <w:rsid w:val="0064417C"/>
    <w:rsid w:val="00647F8E"/>
    <w:rsid w:val="0065603F"/>
    <w:rsid w:val="00666663"/>
    <w:rsid w:val="00675086"/>
    <w:rsid w:val="00681377"/>
    <w:rsid w:val="006870E5"/>
    <w:rsid w:val="00687FA3"/>
    <w:rsid w:val="0069028F"/>
    <w:rsid w:val="0069686E"/>
    <w:rsid w:val="006A7645"/>
    <w:rsid w:val="006B1B47"/>
    <w:rsid w:val="006B4609"/>
    <w:rsid w:val="006B51A8"/>
    <w:rsid w:val="006C2C9E"/>
    <w:rsid w:val="006C370F"/>
    <w:rsid w:val="006C6E09"/>
    <w:rsid w:val="006D0F23"/>
    <w:rsid w:val="006E1837"/>
    <w:rsid w:val="006E6155"/>
    <w:rsid w:val="006F1ACD"/>
    <w:rsid w:val="006F6196"/>
    <w:rsid w:val="006F685C"/>
    <w:rsid w:val="006F7B84"/>
    <w:rsid w:val="0070128C"/>
    <w:rsid w:val="00701896"/>
    <w:rsid w:val="0070615C"/>
    <w:rsid w:val="00706E23"/>
    <w:rsid w:val="00717144"/>
    <w:rsid w:val="00717648"/>
    <w:rsid w:val="007176CA"/>
    <w:rsid w:val="00720125"/>
    <w:rsid w:val="00726A9D"/>
    <w:rsid w:val="00727AE2"/>
    <w:rsid w:val="00734A51"/>
    <w:rsid w:val="00746EEA"/>
    <w:rsid w:val="007501ED"/>
    <w:rsid w:val="007502A8"/>
    <w:rsid w:val="007753F7"/>
    <w:rsid w:val="0077640E"/>
    <w:rsid w:val="00781F3C"/>
    <w:rsid w:val="007A08DC"/>
    <w:rsid w:val="007A2168"/>
    <w:rsid w:val="007A332D"/>
    <w:rsid w:val="007B2856"/>
    <w:rsid w:val="007C0972"/>
    <w:rsid w:val="007C7177"/>
    <w:rsid w:val="007C737B"/>
    <w:rsid w:val="007D2711"/>
    <w:rsid w:val="007E0DCA"/>
    <w:rsid w:val="008013FE"/>
    <w:rsid w:val="00801EEA"/>
    <w:rsid w:val="00802F50"/>
    <w:rsid w:val="008076D1"/>
    <w:rsid w:val="008109D1"/>
    <w:rsid w:val="00821804"/>
    <w:rsid w:val="00822CC3"/>
    <w:rsid w:val="00824F99"/>
    <w:rsid w:val="008276A4"/>
    <w:rsid w:val="00833226"/>
    <w:rsid w:val="00833EED"/>
    <w:rsid w:val="00834103"/>
    <w:rsid w:val="00834AD2"/>
    <w:rsid w:val="00836B39"/>
    <w:rsid w:val="008374EF"/>
    <w:rsid w:val="00843AF1"/>
    <w:rsid w:val="0085186C"/>
    <w:rsid w:val="008633A6"/>
    <w:rsid w:val="00870FDB"/>
    <w:rsid w:val="00872E3C"/>
    <w:rsid w:val="00884DDA"/>
    <w:rsid w:val="0088581C"/>
    <w:rsid w:val="008908A4"/>
    <w:rsid w:val="0089317A"/>
    <w:rsid w:val="008938EE"/>
    <w:rsid w:val="00895DC2"/>
    <w:rsid w:val="008A4B4C"/>
    <w:rsid w:val="008A5970"/>
    <w:rsid w:val="008A67DC"/>
    <w:rsid w:val="008A7609"/>
    <w:rsid w:val="008B0F55"/>
    <w:rsid w:val="008B42DA"/>
    <w:rsid w:val="008C4E11"/>
    <w:rsid w:val="008C6836"/>
    <w:rsid w:val="008D1B1C"/>
    <w:rsid w:val="008E04F5"/>
    <w:rsid w:val="008F1539"/>
    <w:rsid w:val="008F6011"/>
    <w:rsid w:val="00905CC8"/>
    <w:rsid w:val="009066C8"/>
    <w:rsid w:val="00906FC9"/>
    <w:rsid w:val="00915EA3"/>
    <w:rsid w:val="009169D1"/>
    <w:rsid w:val="0092580E"/>
    <w:rsid w:val="00926BC9"/>
    <w:rsid w:val="009274BD"/>
    <w:rsid w:val="009322A0"/>
    <w:rsid w:val="009360EE"/>
    <w:rsid w:val="009369B6"/>
    <w:rsid w:val="00937922"/>
    <w:rsid w:val="0095673A"/>
    <w:rsid w:val="00960E27"/>
    <w:rsid w:val="00963FBF"/>
    <w:rsid w:val="0096793F"/>
    <w:rsid w:val="00975462"/>
    <w:rsid w:val="0097655B"/>
    <w:rsid w:val="009809DB"/>
    <w:rsid w:val="009930A9"/>
    <w:rsid w:val="009A1006"/>
    <w:rsid w:val="009A5C08"/>
    <w:rsid w:val="009B09A4"/>
    <w:rsid w:val="009B2353"/>
    <w:rsid w:val="009B2EA7"/>
    <w:rsid w:val="009B6142"/>
    <w:rsid w:val="009B766E"/>
    <w:rsid w:val="009C5697"/>
    <w:rsid w:val="009C6A1B"/>
    <w:rsid w:val="009D2D4D"/>
    <w:rsid w:val="009D5942"/>
    <w:rsid w:val="009D6869"/>
    <w:rsid w:val="009D751F"/>
    <w:rsid w:val="009D78C7"/>
    <w:rsid w:val="009D7D19"/>
    <w:rsid w:val="009E1912"/>
    <w:rsid w:val="009F0CBA"/>
    <w:rsid w:val="009F6E72"/>
    <w:rsid w:val="00A024BD"/>
    <w:rsid w:val="00A057CF"/>
    <w:rsid w:val="00A0790B"/>
    <w:rsid w:val="00A1610A"/>
    <w:rsid w:val="00A16DC4"/>
    <w:rsid w:val="00A2025C"/>
    <w:rsid w:val="00A23CCF"/>
    <w:rsid w:val="00A23E14"/>
    <w:rsid w:val="00A31452"/>
    <w:rsid w:val="00A33618"/>
    <w:rsid w:val="00A63AD7"/>
    <w:rsid w:val="00A70D46"/>
    <w:rsid w:val="00A71C3F"/>
    <w:rsid w:val="00A737BF"/>
    <w:rsid w:val="00A74FC6"/>
    <w:rsid w:val="00A75153"/>
    <w:rsid w:val="00A77131"/>
    <w:rsid w:val="00A8171C"/>
    <w:rsid w:val="00A94FE6"/>
    <w:rsid w:val="00A957B9"/>
    <w:rsid w:val="00A95CE9"/>
    <w:rsid w:val="00A96502"/>
    <w:rsid w:val="00A972DD"/>
    <w:rsid w:val="00AB06B9"/>
    <w:rsid w:val="00AB20D9"/>
    <w:rsid w:val="00AB2C75"/>
    <w:rsid w:val="00AB3DE7"/>
    <w:rsid w:val="00AB4351"/>
    <w:rsid w:val="00AB6ACA"/>
    <w:rsid w:val="00AF0982"/>
    <w:rsid w:val="00AF1F42"/>
    <w:rsid w:val="00B0481E"/>
    <w:rsid w:val="00B264B4"/>
    <w:rsid w:val="00B26DC4"/>
    <w:rsid w:val="00B307B2"/>
    <w:rsid w:val="00B33963"/>
    <w:rsid w:val="00B34FA5"/>
    <w:rsid w:val="00B358CC"/>
    <w:rsid w:val="00B417F2"/>
    <w:rsid w:val="00B47065"/>
    <w:rsid w:val="00B55005"/>
    <w:rsid w:val="00B571F9"/>
    <w:rsid w:val="00B75934"/>
    <w:rsid w:val="00B77B00"/>
    <w:rsid w:val="00B801F3"/>
    <w:rsid w:val="00B92919"/>
    <w:rsid w:val="00B92F8F"/>
    <w:rsid w:val="00B97790"/>
    <w:rsid w:val="00BA05EC"/>
    <w:rsid w:val="00BA2EC2"/>
    <w:rsid w:val="00BA6B86"/>
    <w:rsid w:val="00BB2EEE"/>
    <w:rsid w:val="00BB3932"/>
    <w:rsid w:val="00BC096F"/>
    <w:rsid w:val="00BC4943"/>
    <w:rsid w:val="00BC6575"/>
    <w:rsid w:val="00BD00EE"/>
    <w:rsid w:val="00BD052F"/>
    <w:rsid w:val="00BD5DB3"/>
    <w:rsid w:val="00BD7DC3"/>
    <w:rsid w:val="00BE5FF3"/>
    <w:rsid w:val="00BF7DD6"/>
    <w:rsid w:val="00C003C5"/>
    <w:rsid w:val="00C01E99"/>
    <w:rsid w:val="00C10D31"/>
    <w:rsid w:val="00C12EC6"/>
    <w:rsid w:val="00C228B7"/>
    <w:rsid w:val="00C24304"/>
    <w:rsid w:val="00C33850"/>
    <w:rsid w:val="00C44102"/>
    <w:rsid w:val="00C52412"/>
    <w:rsid w:val="00C52F8C"/>
    <w:rsid w:val="00C628EB"/>
    <w:rsid w:val="00C65F81"/>
    <w:rsid w:val="00C83DF9"/>
    <w:rsid w:val="00C871AF"/>
    <w:rsid w:val="00C90832"/>
    <w:rsid w:val="00C94629"/>
    <w:rsid w:val="00C96B33"/>
    <w:rsid w:val="00CA1344"/>
    <w:rsid w:val="00CA7E21"/>
    <w:rsid w:val="00CB3298"/>
    <w:rsid w:val="00CB37D1"/>
    <w:rsid w:val="00CB37F0"/>
    <w:rsid w:val="00CB5E7C"/>
    <w:rsid w:val="00CB6212"/>
    <w:rsid w:val="00CD7A7B"/>
    <w:rsid w:val="00CE0A97"/>
    <w:rsid w:val="00CE225A"/>
    <w:rsid w:val="00CE46E0"/>
    <w:rsid w:val="00CF262D"/>
    <w:rsid w:val="00CF7D36"/>
    <w:rsid w:val="00D2113B"/>
    <w:rsid w:val="00D22873"/>
    <w:rsid w:val="00D22D3F"/>
    <w:rsid w:val="00D3552A"/>
    <w:rsid w:val="00D5075C"/>
    <w:rsid w:val="00D54BDB"/>
    <w:rsid w:val="00D55F7C"/>
    <w:rsid w:val="00D5633E"/>
    <w:rsid w:val="00D66481"/>
    <w:rsid w:val="00DA0C22"/>
    <w:rsid w:val="00DB4312"/>
    <w:rsid w:val="00DC726E"/>
    <w:rsid w:val="00DF22B0"/>
    <w:rsid w:val="00E014A8"/>
    <w:rsid w:val="00E051B5"/>
    <w:rsid w:val="00E065D3"/>
    <w:rsid w:val="00E07456"/>
    <w:rsid w:val="00E10A05"/>
    <w:rsid w:val="00E16D4E"/>
    <w:rsid w:val="00E243EC"/>
    <w:rsid w:val="00E279A5"/>
    <w:rsid w:val="00E34040"/>
    <w:rsid w:val="00E3602C"/>
    <w:rsid w:val="00E62A8C"/>
    <w:rsid w:val="00E7181E"/>
    <w:rsid w:val="00E720F6"/>
    <w:rsid w:val="00E73FFF"/>
    <w:rsid w:val="00E80006"/>
    <w:rsid w:val="00E80F98"/>
    <w:rsid w:val="00E8259D"/>
    <w:rsid w:val="00E8770F"/>
    <w:rsid w:val="00E959F0"/>
    <w:rsid w:val="00EA0958"/>
    <w:rsid w:val="00EA0A76"/>
    <w:rsid w:val="00EB2B14"/>
    <w:rsid w:val="00EB3BC5"/>
    <w:rsid w:val="00EB6A4F"/>
    <w:rsid w:val="00EC0182"/>
    <w:rsid w:val="00ED0570"/>
    <w:rsid w:val="00ED27E3"/>
    <w:rsid w:val="00ED7B55"/>
    <w:rsid w:val="00EE3D5A"/>
    <w:rsid w:val="00EE781C"/>
    <w:rsid w:val="00EF4096"/>
    <w:rsid w:val="00EF562C"/>
    <w:rsid w:val="00EF5BBE"/>
    <w:rsid w:val="00F06F13"/>
    <w:rsid w:val="00F10524"/>
    <w:rsid w:val="00F131F5"/>
    <w:rsid w:val="00F14C8E"/>
    <w:rsid w:val="00F20A46"/>
    <w:rsid w:val="00F25286"/>
    <w:rsid w:val="00F25E8A"/>
    <w:rsid w:val="00F32FCC"/>
    <w:rsid w:val="00F33C83"/>
    <w:rsid w:val="00F41F96"/>
    <w:rsid w:val="00F44A33"/>
    <w:rsid w:val="00F505C8"/>
    <w:rsid w:val="00F52FC9"/>
    <w:rsid w:val="00F53831"/>
    <w:rsid w:val="00F53C4A"/>
    <w:rsid w:val="00F540CD"/>
    <w:rsid w:val="00F54F5D"/>
    <w:rsid w:val="00F6025E"/>
    <w:rsid w:val="00F741A0"/>
    <w:rsid w:val="00F75391"/>
    <w:rsid w:val="00F7611B"/>
    <w:rsid w:val="00F77A9B"/>
    <w:rsid w:val="00F808B9"/>
    <w:rsid w:val="00F86165"/>
    <w:rsid w:val="00F865D6"/>
    <w:rsid w:val="00F90E24"/>
    <w:rsid w:val="00F9412D"/>
    <w:rsid w:val="00F94163"/>
    <w:rsid w:val="00FA0AE8"/>
    <w:rsid w:val="00FA3967"/>
    <w:rsid w:val="00FB0E45"/>
    <w:rsid w:val="00FC7660"/>
    <w:rsid w:val="00FD689A"/>
    <w:rsid w:val="00FD78F5"/>
    <w:rsid w:val="00FE0957"/>
    <w:rsid w:val="00FF1D2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64C"/>
    <w:pPr>
      <w:spacing w:after="200" w:line="276" w:lineRule="auto"/>
    </w:pPr>
    <w:rPr>
      <w:lang w:eastAsia="en-US"/>
    </w:rPr>
  </w:style>
  <w:style w:type="paragraph" w:styleId="Heading2">
    <w:name w:val="heading 2"/>
    <w:basedOn w:val="Normal"/>
    <w:next w:val="Normal"/>
    <w:link w:val="Heading2Char"/>
    <w:uiPriority w:val="99"/>
    <w:qFormat/>
    <w:locked/>
    <w:rsid w:val="00D54BDB"/>
    <w:pPr>
      <w:keepNext/>
      <w:spacing w:after="0" w:line="240" w:lineRule="auto"/>
      <w:jc w:val="center"/>
      <w:outlineLvl w:val="1"/>
    </w:pPr>
    <w:rPr>
      <w:rFonts w:ascii="Times New Roman" w:eastAsia="Times New Roman" w:hAnsi="Times New Roman"/>
      <w:b/>
      <w:bCs/>
      <w:sz w:val="48"/>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D54BDB"/>
    <w:rPr>
      <w:rFonts w:ascii="Times New Roman" w:hAnsi="Times New Roman" w:cs="Times New Roman"/>
      <w:b/>
      <w:bCs/>
      <w:sz w:val="24"/>
      <w:szCs w:val="24"/>
    </w:rPr>
  </w:style>
  <w:style w:type="paragraph" w:customStyle="1" w:styleId="a">
    <w:name w:val="Знак Знак Знак Знак Знак Знак Знак Знак Знак Знак Знак Знак"/>
    <w:basedOn w:val="Normal"/>
    <w:uiPriority w:val="99"/>
    <w:rsid w:val="007A332D"/>
    <w:pPr>
      <w:widowControl w:val="0"/>
      <w:adjustRightInd w:val="0"/>
      <w:spacing w:after="0" w:line="360" w:lineRule="atLeast"/>
      <w:jc w:val="both"/>
      <w:textAlignment w:val="baseline"/>
    </w:pPr>
    <w:rPr>
      <w:rFonts w:ascii="Verdana" w:eastAsia="Times New Roman" w:hAnsi="Verdana" w:cs="Verdana"/>
      <w:sz w:val="20"/>
      <w:szCs w:val="20"/>
      <w:lang w:val="en-US"/>
    </w:rPr>
  </w:style>
  <w:style w:type="paragraph" w:customStyle="1" w:styleId="ConsPlusCell">
    <w:name w:val="ConsPlusCell"/>
    <w:uiPriority w:val="99"/>
    <w:rsid w:val="00F41F96"/>
    <w:pPr>
      <w:widowControl w:val="0"/>
      <w:autoSpaceDE w:val="0"/>
      <w:autoSpaceDN w:val="0"/>
      <w:adjustRightInd w:val="0"/>
    </w:pPr>
    <w:rPr>
      <w:rFonts w:ascii="Arial" w:eastAsia="Times New Roman" w:hAnsi="Arial" w:cs="Arial"/>
      <w:sz w:val="20"/>
      <w:szCs w:val="20"/>
    </w:rPr>
  </w:style>
  <w:style w:type="paragraph" w:customStyle="1" w:styleId="ConsPlusNormal">
    <w:name w:val="ConsPlusNormal"/>
    <w:uiPriority w:val="99"/>
    <w:rsid w:val="0088581C"/>
    <w:pPr>
      <w:widowControl w:val="0"/>
      <w:autoSpaceDE w:val="0"/>
      <w:autoSpaceDN w:val="0"/>
      <w:adjustRightInd w:val="0"/>
      <w:ind w:firstLine="720"/>
    </w:pPr>
    <w:rPr>
      <w:rFonts w:ascii="Arial" w:eastAsia="Times New Roman" w:hAnsi="Arial" w:cs="Arial"/>
      <w:sz w:val="20"/>
      <w:szCs w:val="20"/>
    </w:rPr>
  </w:style>
  <w:style w:type="paragraph" w:styleId="EndnoteText">
    <w:name w:val="endnote text"/>
    <w:basedOn w:val="Normal"/>
    <w:link w:val="EndnoteTextChar"/>
    <w:uiPriority w:val="99"/>
    <w:semiHidden/>
    <w:rsid w:val="0088581C"/>
    <w:rPr>
      <w:rFonts w:eastAsia="Times New Roman"/>
      <w:sz w:val="20"/>
      <w:szCs w:val="20"/>
      <w:lang w:eastAsia="ru-RU"/>
    </w:rPr>
  </w:style>
  <w:style w:type="character" w:customStyle="1" w:styleId="EndnoteTextChar">
    <w:name w:val="Endnote Text Char"/>
    <w:basedOn w:val="DefaultParagraphFont"/>
    <w:link w:val="EndnoteText"/>
    <w:uiPriority w:val="99"/>
    <w:semiHidden/>
    <w:locked/>
    <w:rsid w:val="0088581C"/>
    <w:rPr>
      <w:rFonts w:ascii="Calibri" w:hAnsi="Calibri" w:cs="Times New Roman"/>
      <w:sz w:val="20"/>
      <w:szCs w:val="20"/>
      <w:lang w:eastAsia="ru-RU"/>
    </w:rPr>
  </w:style>
  <w:style w:type="character" w:styleId="EndnoteReference">
    <w:name w:val="endnote reference"/>
    <w:basedOn w:val="DefaultParagraphFont"/>
    <w:uiPriority w:val="99"/>
    <w:semiHidden/>
    <w:rsid w:val="0088581C"/>
    <w:rPr>
      <w:rFonts w:cs="Times New Roman"/>
      <w:vertAlign w:val="superscript"/>
    </w:rPr>
  </w:style>
  <w:style w:type="paragraph" w:styleId="DocumentMap">
    <w:name w:val="Document Map"/>
    <w:basedOn w:val="Normal"/>
    <w:link w:val="DocumentMapChar"/>
    <w:uiPriority w:val="99"/>
    <w:semiHidden/>
    <w:rsid w:val="00591F4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591F40"/>
    <w:rPr>
      <w:rFonts w:ascii="Tahoma" w:hAnsi="Tahoma" w:cs="Tahoma"/>
      <w:sz w:val="16"/>
      <w:szCs w:val="16"/>
      <w:lang w:eastAsia="en-US"/>
    </w:rPr>
  </w:style>
  <w:style w:type="paragraph" w:styleId="BalloonText">
    <w:name w:val="Balloon Text"/>
    <w:basedOn w:val="Normal"/>
    <w:link w:val="BalloonTextChar"/>
    <w:uiPriority w:val="99"/>
    <w:semiHidden/>
    <w:rsid w:val="00072B42"/>
    <w:rPr>
      <w:rFonts w:ascii="Tahoma" w:hAnsi="Tahoma" w:cs="Tahoma"/>
      <w:sz w:val="16"/>
      <w:szCs w:val="16"/>
    </w:rPr>
  </w:style>
  <w:style w:type="character" w:customStyle="1" w:styleId="BalloonTextChar">
    <w:name w:val="Balloon Text Char"/>
    <w:basedOn w:val="DefaultParagraphFont"/>
    <w:link w:val="BalloonText"/>
    <w:uiPriority w:val="99"/>
    <w:semiHidden/>
    <w:rsid w:val="00C82AD7"/>
    <w:rPr>
      <w:rFonts w:ascii="Times New Roman" w:hAnsi="Times New Roman"/>
      <w:sz w:val="0"/>
      <w:szCs w:val="0"/>
      <w:lang w:eastAsia="en-US"/>
    </w:rPr>
  </w:style>
  <w:style w:type="table" w:styleId="TableGrid">
    <w:name w:val="Table Grid"/>
    <w:basedOn w:val="TableNormal"/>
    <w:uiPriority w:val="99"/>
    <w:locked/>
    <w:rsid w:val="00C524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975462"/>
    <w:pPr>
      <w:widowControl w:val="0"/>
      <w:autoSpaceDE w:val="0"/>
      <w:autoSpaceDN w:val="0"/>
      <w:adjustRightInd w:val="0"/>
    </w:pPr>
    <w:rPr>
      <w:rFonts w:ascii="Times New Roman" w:eastAsia="Times New Roman" w:hAnsi="Times New Roman"/>
      <w:b/>
      <w:bCs/>
      <w:sz w:val="28"/>
      <w:szCs w:val="28"/>
    </w:rPr>
  </w:style>
  <w:style w:type="character" w:styleId="Hyperlink">
    <w:name w:val="Hyperlink"/>
    <w:basedOn w:val="DefaultParagraphFont"/>
    <w:uiPriority w:val="99"/>
    <w:rsid w:val="00975462"/>
    <w:rPr>
      <w:rFonts w:cs="Times New Roman"/>
      <w:color w:val="0000FF"/>
      <w:u w:val="single"/>
    </w:rPr>
  </w:style>
  <w:style w:type="paragraph" w:styleId="ListParagraph">
    <w:name w:val="List Paragraph"/>
    <w:basedOn w:val="Normal"/>
    <w:uiPriority w:val="99"/>
    <w:qFormat/>
    <w:rsid w:val="00E34040"/>
    <w:pPr>
      <w:ind w:left="720"/>
      <w:contextualSpacing/>
    </w:pPr>
  </w:style>
</w:styles>
</file>

<file path=word/webSettings.xml><?xml version="1.0" encoding="utf-8"?>
<w:webSettings xmlns:r="http://schemas.openxmlformats.org/officeDocument/2006/relationships" xmlns:w="http://schemas.openxmlformats.org/wordprocessingml/2006/main">
  <w:divs>
    <w:div w:id="1107695752">
      <w:marLeft w:val="0"/>
      <w:marRight w:val="0"/>
      <w:marTop w:val="0"/>
      <w:marBottom w:val="0"/>
      <w:divBdr>
        <w:top w:val="none" w:sz="0" w:space="0" w:color="auto"/>
        <w:left w:val="none" w:sz="0" w:space="0" w:color="auto"/>
        <w:bottom w:val="none" w:sz="0" w:space="0" w:color="auto"/>
        <w:right w:val="none" w:sz="0" w:space="0" w:color="auto"/>
      </w:divBdr>
    </w:div>
    <w:div w:id="11076957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F8EEBF2DDF1B3749300416E37DE65B6D1262343FE4E259B10989F326F716E2E1AE6C7BF9B4C9B4d134D" TargetMode="External"/><Relationship Id="rId13" Type="http://schemas.openxmlformats.org/officeDocument/2006/relationships/hyperlink" Target="http://www.bus.gov.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A695071C100583F51A8D274FC25B472A2A0B65F9D64104D88C9F40F128v6N3D"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695071C100583F51A8D274FC25B472A2A0B65F9D64104D88C9F40F128v6N3D"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consultantplus://offline/ref=A695071C100583F51A8D274FC25B472A2A0B65F9D64104D88C9F40F128v6N3D" TargetMode="External"/><Relationship Id="rId4" Type="http://schemas.openxmlformats.org/officeDocument/2006/relationships/webSettings" Target="webSettings.xml"/><Relationship Id="rId9" Type="http://schemas.openxmlformats.org/officeDocument/2006/relationships/hyperlink" Target="consultantplus://offline/ref=A695071C100583F51A8D274FC25B472A2A0B65F9D64104D88C9F40F128v6N3D" TargetMode="External"/><Relationship Id="rId14" Type="http://schemas.openxmlformats.org/officeDocument/2006/relationships/hyperlink" Target="http://www.bus.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575</TotalTime>
  <Pages>46</Pages>
  <Words>15155</Words>
  <Characters>-32766</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verhoturova</dc:creator>
  <cp:keywords/>
  <dc:description/>
  <cp:lastModifiedBy>User</cp:lastModifiedBy>
  <cp:revision>45</cp:revision>
  <cp:lastPrinted>2014-11-28T11:39:00Z</cp:lastPrinted>
  <dcterms:created xsi:type="dcterms:W3CDTF">2013-11-06T19:20:00Z</dcterms:created>
  <dcterms:modified xsi:type="dcterms:W3CDTF">2014-11-28T11:40:00Z</dcterms:modified>
</cp:coreProperties>
</file>